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B6" w:rsidRPr="002E5AB6" w:rsidRDefault="000C77E7" w:rsidP="002E5AB6">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МУНИЦИПАЛЬНОЕ АВТОНОМНОЕ</w:t>
      </w:r>
      <w:r w:rsidR="002E5AB6" w:rsidRPr="002E5AB6">
        <w:rPr>
          <w:rFonts w:ascii="Times New Roman" w:eastAsia="Times New Roman" w:hAnsi="Times New Roman" w:cs="Times New Roman"/>
          <w:b/>
          <w:sz w:val="28"/>
          <w:szCs w:val="24"/>
        </w:rPr>
        <w:t xml:space="preserve"> ОБЩЕОБРАЗОВАТЕЛЬНОЕ УЧРЕЖДЕНИЕ </w:t>
      </w:r>
      <w:r>
        <w:rPr>
          <w:rFonts w:ascii="Times New Roman" w:eastAsia="Times New Roman" w:hAnsi="Times New Roman" w:cs="Times New Roman"/>
          <w:b/>
          <w:sz w:val="28"/>
          <w:szCs w:val="24"/>
        </w:rPr>
        <w:t>ГОРОДА ХАБАРОВСК</w:t>
      </w:r>
      <w:r w:rsidR="002E5AB6" w:rsidRPr="002E5AB6">
        <w:rPr>
          <w:rFonts w:ascii="Times New Roman" w:eastAsia="Times New Roman" w:hAnsi="Times New Roman" w:cs="Times New Roman"/>
          <w:b/>
          <w:sz w:val="28"/>
          <w:szCs w:val="24"/>
        </w:rPr>
        <w:t xml:space="preserve"> </w:t>
      </w:r>
    </w:p>
    <w:p w:rsidR="002E5AB6" w:rsidRPr="002E5AB6" w:rsidRDefault="002E5AB6" w:rsidP="002E5AB6">
      <w:pPr>
        <w:spacing w:after="0"/>
        <w:jc w:val="center"/>
        <w:rPr>
          <w:rFonts w:ascii="Times New Roman" w:eastAsia="Times New Roman" w:hAnsi="Times New Roman" w:cs="Times New Roman"/>
          <w:b/>
          <w:sz w:val="28"/>
          <w:szCs w:val="24"/>
        </w:rPr>
      </w:pPr>
      <w:r w:rsidRPr="002E5AB6">
        <w:rPr>
          <w:rFonts w:ascii="Times New Roman" w:eastAsia="Times New Roman" w:hAnsi="Times New Roman" w:cs="Times New Roman"/>
          <w:b/>
          <w:sz w:val="28"/>
          <w:szCs w:val="24"/>
        </w:rPr>
        <w:t>«</w:t>
      </w:r>
      <w:r w:rsidR="000C77E7">
        <w:rPr>
          <w:rFonts w:ascii="Times New Roman" w:eastAsia="Times New Roman" w:hAnsi="Times New Roman" w:cs="Times New Roman"/>
          <w:b/>
          <w:sz w:val="28"/>
          <w:szCs w:val="24"/>
        </w:rPr>
        <w:t>ЭКОНОМИЧЕСКАЯ ГИМНАЗИЯ</w:t>
      </w:r>
      <w:r w:rsidRPr="002E5AB6">
        <w:rPr>
          <w:rFonts w:ascii="Times New Roman" w:eastAsia="Times New Roman" w:hAnsi="Times New Roman" w:cs="Times New Roman"/>
          <w:b/>
          <w:sz w:val="28"/>
          <w:szCs w:val="24"/>
        </w:rPr>
        <w:t>»</w:t>
      </w:r>
    </w:p>
    <w:p w:rsidR="002E5AB6" w:rsidRPr="002E5AB6" w:rsidRDefault="002E5AB6" w:rsidP="002E5AB6">
      <w:pPr>
        <w:spacing w:after="0" w:line="240" w:lineRule="auto"/>
        <w:rPr>
          <w:rFonts w:ascii="Times New Roman" w:eastAsia="Times New Roman" w:hAnsi="Times New Roman" w:cs="Times New Roman"/>
          <w:sz w:val="24"/>
          <w:szCs w:val="24"/>
        </w:rPr>
      </w:pPr>
    </w:p>
    <w:p w:rsidR="002E5AB6" w:rsidRPr="002E5AB6" w:rsidRDefault="002E5AB6" w:rsidP="002E5AB6">
      <w:pPr>
        <w:spacing w:after="0" w:line="240" w:lineRule="auto"/>
        <w:rPr>
          <w:rFonts w:ascii="Times New Roman" w:eastAsia="Times New Roman" w:hAnsi="Times New Roman" w:cs="Times New Roman"/>
          <w:sz w:val="24"/>
          <w:szCs w:val="24"/>
        </w:rPr>
      </w:pPr>
    </w:p>
    <w:p w:rsidR="002E5AB6" w:rsidRPr="002E5AB6" w:rsidRDefault="002E5AB6" w:rsidP="002E5AB6">
      <w:pPr>
        <w:spacing w:after="0" w:line="240" w:lineRule="auto"/>
        <w:rPr>
          <w:rFonts w:ascii="Times New Roman" w:eastAsia="Times New Roman" w:hAnsi="Times New Roman" w:cs="Times New Roman"/>
          <w:sz w:val="28"/>
          <w:szCs w:val="24"/>
        </w:rPr>
      </w:pPr>
    </w:p>
    <w:p w:rsidR="002E5AB6" w:rsidRPr="002E5AB6" w:rsidRDefault="002E5AB6" w:rsidP="002E5AB6">
      <w:pPr>
        <w:spacing w:after="0" w:line="240" w:lineRule="auto"/>
        <w:jc w:val="right"/>
        <w:rPr>
          <w:rFonts w:ascii="Times New Roman" w:eastAsia="Times New Roman" w:hAnsi="Times New Roman" w:cs="Times New Roman"/>
          <w:b/>
          <w:sz w:val="28"/>
          <w:szCs w:val="24"/>
        </w:rPr>
      </w:pPr>
      <w:r w:rsidRPr="002E5AB6">
        <w:rPr>
          <w:rFonts w:ascii="Times New Roman" w:eastAsia="Times New Roman" w:hAnsi="Times New Roman" w:cs="Times New Roman"/>
          <w:b/>
          <w:sz w:val="28"/>
          <w:szCs w:val="24"/>
        </w:rPr>
        <w:t>Утверждаю</w:t>
      </w:r>
    </w:p>
    <w:p w:rsidR="000C77E7" w:rsidRDefault="002E5AB6" w:rsidP="002E5AB6">
      <w:pPr>
        <w:spacing w:after="0" w:line="240" w:lineRule="auto"/>
        <w:jc w:val="right"/>
        <w:rPr>
          <w:rFonts w:ascii="Times New Roman" w:eastAsia="Times New Roman" w:hAnsi="Times New Roman" w:cs="Times New Roman"/>
          <w:sz w:val="28"/>
          <w:szCs w:val="24"/>
        </w:rPr>
      </w:pPr>
      <w:r w:rsidRPr="002E5AB6">
        <w:rPr>
          <w:rFonts w:ascii="Times New Roman" w:eastAsia="Times New Roman" w:hAnsi="Times New Roman" w:cs="Times New Roman"/>
          <w:sz w:val="28"/>
          <w:szCs w:val="24"/>
        </w:rPr>
        <w:t>Директор</w:t>
      </w:r>
      <w:r w:rsidR="000C77E7">
        <w:rPr>
          <w:rFonts w:ascii="Times New Roman" w:eastAsia="Times New Roman" w:hAnsi="Times New Roman" w:cs="Times New Roman"/>
          <w:sz w:val="28"/>
          <w:szCs w:val="24"/>
        </w:rPr>
        <w:t xml:space="preserve"> МАОУ «Экономическая гимназия»</w:t>
      </w:r>
    </w:p>
    <w:p w:rsidR="002E5AB6" w:rsidRPr="002E5AB6" w:rsidRDefault="002E5AB6" w:rsidP="002E5AB6">
      <w:pPr>
        <w:spacing w:after="0" w:line="240" w:lineRule="auto"/>
        <w:jc w:val="right"/>
        <w:rPr>
          <w:rFonts w:ascii="Times New Roman" w:eastAsia="Times New Roman" w:hAnsi="Times New Roman" w:cs="Times New Roman"/>
          <w:sz w:val="28"/>
          <w:szCs w:val="24"/>
        </w:rPr>
      </w:pPr>
      <w:r w:rsidRPr="002E5AB6">
        <w:rPr>
          <w:rFonts w:ascii="Times New Roman" w:eastAsia="Times New Roman" w:hAnsi="Times New Roman" w:cs="Times New Roman"/>
          <w:sz w:val="28"/>
          <w:szCs w:val="24"/>
        </w:rPr>
        <w:t xml:space="preserve">___________/ </w:t>
      </w:r>
      <w:proofErr w:type="spellStart"/>
      <w:r w:rsidR="000C77E7">
        <w:rPr>
          <w:rFonts w:ascii="Times New Roman" w:eastAsia="Times New Roman" w:hAnsi="Times New Roman" w:cs="Times New Roman"/>
          <w:sz w:val="28"/>
          <w:szCs w:val="24"/>
        </w:rPr>
        <w:t>К.Г.Бакалэ</w:t>
      </w:r>
      <w:proofErr w:type="spellEnd"/>
    </w:p>
    <w:p w:rsidR="002E5AB6" w:rsidRPr="002E5AB6" w:rsidRDefault="002E5AB6" w:rsidP="002E5AB6">
      <w:pPr>
        <w:spacing w:after="0" w:line="240" w:lineRule="auto"/>
        <w:jc w:val="center"/>
        <w:rPr>
          <w:rFonts w:ascii="Times New Roman" w:eastAsia="Times New Roman" w:hAnsi="Times New Roman" w:cs="Times New Roman"/>
          <w:sz w:val="28"/>
          <w:szCs w:val="24"/>
        </w:rPr>
      </w:pPr>
      <w:r w:rsidRPr="002E5AB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2E5AB6">
        <w:rPr>
          <w:rFonts w:ascii="Times New Roman" w:eastAsia="Times New Roman" w:hAnsi="Times New Roman" w:cs="Times New Roman"/>
          <w:sz w:val="28"/>
          <w:szCs w:val="24"/>
        </w:rPr>
        <w:t xml:space="preserve">     от «___» ______ 20</w:t>
      </w:r>
      <w:r w:rsidR="000C77E7">
        <w:rPr>
          <w:rFonts w:ascii="Times New Roman" w:eastAsia="Times New Roman" w:hAnsi="Times New Roman" w:cs="Times New Roman"/>
          <w:sz w:val="28"/>
          <w:szCs w:val="24"/>
        </w:rPr>
        <w:t>23</w:t>
      </w:r>
      <w:r w:rsidRPr="002E5AB6">
        <w:rPr>
          <w:rFonts w:ascii="Times New Roman" w:eastAsia="Times New Roman" w:hAnsi="Times New Roman" w:cs="Times New Roman"/>
          <w:sz w:val="28"/>
          <w:szCs w:val="24"/>
        </w:rPr>
        <w:t xml:space="preserve"> г.                                                                    </w:t>
      </w:r>
    </w:p>
    <w:p w:rsidR="002E5AB6" w:rsidRPr="002E5AB6" w:rsidRDefault="002E5AB6" w:rsidP="002E5AB6">
      <w:pPr>
        <w:spacing w:after="0" w:line="240" w:lineRule="auto"/>
        <w:jc w:val="right"/>
        <w:rPr>
          <w:rFonts w:ascii="Times New Roman" w:eastAsia="Times New Roman" w:hAnsi="Times New Roman" w:cs="Times New Roman"/>
          <w:sz w:val="28"/>
          <w:szCs w:val="24"/>
        </w:rPr>
      </w:pPr>
    </w:p>
    <w:p w:rsidR="002E5AB6" w:rsidRPr="002E5AB6" w:rsidRDefault="002E5AB6" w:rsidP="002E5AB6">
      <w:pPr>
        <w:spacing w:after="0" w:line="240" w:lineRule="auto"/>
        <w:rPr>
          <w:rFonts w:ascii="Times New Roman" w:eastAsia="Times New Roman" w:hAnsi="Times New Roman" w:cs="Times New Roman"/>
          <w:b/>
          <w:sz w:val="32"/>
          <w:szCs w:val="28"/>
        </w:rPr>
      </w:pPr>
    </w:p>
    <w:p w:rsidR="002E5AB6" w:rsidRPr="002E5AB6" w:rsidRDefault="002E5AB6" w:rsidP="002E5AB6">
      <w:pPr>
        <w:spacing w:after="0" w:line="240" w:lineRule="auto"/>
        <w:rPr>
          <w:rFonts w:ascii="Times New Roman" w:eastAsia="Times New Roman" w:hAnsi="Times New Roman" w:cs="Times New Roman"/>
          <w:b/>
          <w:sz w:val="28"/>
          <w:szCs w:val="28"/>
        </w:rPr>
      </w:pPr>
    </w:p>
    <w:p w:rsidR="002E5AB6" w:rsidRPr="002E5AB6" w:rsidRDefault="002E5AB6" w:rsidP="002E5AB6">
      <w:pPr>
        <w:spacing w:after="0" w:line="240" w:lineRule="auto"/>
        <w:rPr>
          <w:rFonts w:ascii="Times New Roman" w:eastAsia="Times New Roman" w:hAnsi="Times New Roman" w:cs="Times New Roman"/>
          <w:b/>
          <w:sz w:val="28"/>
          <w:szCs w:val="28"/>
        </w:rPr>
      </w:pPr>
    </w:p>
    <w:p w:rsidR="002E5AB6" w:rsidRPr="002E5AB6" w:rsidRDefault="002E5AB6" w:rsidP="002E5AB6">
      <w:pPr>
        <w:spacing w:after="0" w:line="240" w:lineRule="auto"/>
        <w:rPr>
          <w:rFonts w:ascii="Times New Roman" w:eastAsia="Times New Roman" w:hAnsi="Times New Roman" w:cs="Times New Roman"/>
          <w:b/>
          <w:sz w:val="28"/>
          <w:szCs w:val="28"/>
        </w:rPr>
      </w:pPr>
    </w:p>
    <w:p w:rsidR="002E5AB6" w:rsidRPr="002E5AB6" w:rsidRDefault="002E5AB6" w:rsidP="002E5AB6">
      <w:pPr>
        <w:spacing w:after="0" w:line="240" w:lineRule="auto"/>
        <w:rPr>
          <w:rFonts w:ascii="Times New Roman" w:eastAsia="Times New Roman" w:hAnsi="Times New Roman" w:cs="Times New Roman"/>
          <w:b/>
          <w:sz w:val="28"/>
          <w:szCs w:val="28"/>
        </w:rPr>
      </w:pPr>
    </w:p>
    <w:p w:rsidR="002E5AB6" w:rsidRPr="002E5AB6" w:rsidRDefault="002E5AB6" w:rsidP="002E5AB6">
      <w:pPr>
        <w:spacing w:after="0" w:line="240" w:lineRule="auto"/>
        <w:rPr>
          <w:rFonts w:ascii="Times New Roman" w:eastAsia="Times New Roman" w:hAnsi="Times New Roman" w:cs="Times New Roman"/>
          <w:b/>
          <w:sz w:val="28"/>
          <w:szCs w:val="28"/>
        </w:rPr>
      </w:pPr>
    </w:p>
    <w:p w:rsidR="002E5AB6" w:rsidRPr="002E5AB6" w:rsidRDefault="002E5AB6" w:rsidP="002E5AB6">
      <w:pPr>
        <w:spacing w:after="0" w:line="240" w:lineRule="auto"/>
        <w:rPr>
          <w:rFonts w:ascii="Times New Roman" w:eastAsia="Times New Roman" w:hAnsi="Times New Roman" w:cs="Times New Roman"/>
          <w:b/>
          <w:sz w:val="28"/>
          <w:szCs w:val="28"/>
        </w:rPr>
      </w:pPr>
    </w:p>
    <w:p w:rsidR="002E5AB6" w:rsidRPr="002E5AB6" w:rsidRDefault="002E5AB6" w:rsidP="002E5AB6">
      <w:pPr>
        <w:spacing w:after="0" w:line="240" w:lineRule="auto"/>
        <w:rPr>
          <w:rFonts w:ascii="Times New Roman" w:eastAsia="Times New Roman" w:hAnsi="Times New Roman" w:cs="Times New Roman"/>
          <w:sz w:val="28"/>
          <w:szCs w:val="28"/>
        </w:rPr>
      </w:pPr>
    </w:p>
    <w:p w:rsidR="002E5AB6" w:rsidRPr="002E5AB6" w:rsidRDefault="002E5AB6" w:rsidP="002E5AB6">
      <w:pPr>
        <w:spacing w:after="0" w:line="240" w:lineRule="auto"/>
        <w:rPr>
          <w:rFonts w:ascii="Times New Roman" w:eastAsia="Times New Roman" w:hAnsi="Times New Roman" w:cs="Times New Roman"/>
          <w:sz w:val="28"/>
          <w:szCs w:val="28"/>
        </w:rPr>
      </w:pPr>
    </w:p>
    <w:p w:rsidR="002E5AB6" w:rsidRPr="002E5AB6" w:rsidRDefault="002E5AB6" w:rsidP="002E5AB6">
      <w:pPr>
        <w:spacing w:after="0" w:line="360" w:lineRule="auto"/>
        <w:jc w:val="center"/>
        <w:rPr>
          <w:rFonts w:ascii="Times New Roman" w:eastAsia="Times New Roman" w:hAnsi="Times New Roman" w:cs="Times New Roman"/>
          <w:sz w:val="36"/>
          <w:szCs w:val="36"/>
        </w:rPr>
      </w:pPr>
      <w:r w:rsidRPr="002E5AB6">
        <w:rPr>
          <w:rFonts w:ascii="Times New Roman" w:eastAsia="Times New Roman" w:hAnsi="Times New Roman" w:cs="Times New Roman"/>
          <w:sz w:val="36"/>
          <w:szCs w:val="36"/>
        </w:rPr>
        <w:t xml:space="preserve">Программа </w:t>
      </w:r>
      <w:r>
        <w:rPr>
          <w:rFonts w:ascii="Times New Roman" w:eastAsia="Times New Roman" w:hAnsi="Times New Roman" w:cs="Times New Roman"/>
          <w:sz w:val="36"/>
          <w:szCs w:val="36"/>
        </w:rPr>
        <w:t>дополнительного образования</w:t>
      </w:r>
    </w:p>
    <w:p w:rsidR="002E5AB6" w:rsidRPr="002E5AB6" w:rsidRDefault="002E5AB6" w:rsidP="002E5AB6">
      <w:pPr>
        <w:spacing w:after="0" w:line="360" w:lineRule="auto"/>
        <w:jc w:val="center"/>
        <w:rPr>
          <w:rFonts w:ascii="Times New Roman" w:eastAsia="Times New Roman" w:hAnsi="Times New Roman" w:cs="Times New Roman"/>
          <w:sz w:val="40"/>
          <w:szCs w:val="40"/>
        </w:rPr>
      </w:pPr>
      <w:r w:rsidRPr="002E5AB6">
        <w:rPr>
          <w:rFonts w:ascii="Times New Roman" w:eastAsia="Times New Roman" w:hAnsi="Times New Roman" w:cs="Times New Roman"/>
          <w:sz w:val="40"/>
          <w:szCs w:val="40"/>
        </w:rPr>
        <w:t>«</w:t>
      </w:r>
      <w:r w:rsidR="000C77E7">
        <w:rPr>
          <w:rFonts w:ascii="Times New Roman" w:eastAsia="Times New Roman" w:hAnsi="Times New Roman" w:cs="Times New Roman"/>
          <w:sz w:val="40"/>
          <w:szCs w:val="40"/>
        </w:rPr>
        <w:t>Лидеры ученического самоуправления</w:t>
      </w:r>
      <w:r w:rsidRPr="002E5AB6">
        <w:rPr>
          <w:rFonts w:ascii="Times New Roman" w:eastAsia="Times New Roman" w:hAnsi="Times New Roman" w:cs="Times New Roman"/>
          <w:sz w:val="40"/>
          <w:szCs w:val="40"/>
        </w:rPr>
        <w:t>»</w:t>
      </w:r>
    </w:p>
    <w:p w:rsidR="002E5AB6" w:rsidRPr="002E5AB6" w:rsidRDefault="002E5AB6" w:rsidP="002E5AB6">
      <w:pPr>
        <w:spacing w:after="0" w:line="360" w:lineRule="auto"/>
        <w:jc w:val="center"/>
        <w:rPr>
          <w:rFonts w:ascii="Times New Roman" w:eastAsia="Times New Roman" w:hAnsi="Times New Roman" w:cs="Times New Roman"/>
          <w:sz w:val="36"/>
          <w:szCs w:val="36"/>
        </w:rPr>
      </w:pPr>
      <w:r w:rsidRPr="002E5AB6">
        <w:rPr>
          <w:rFonts w:ascii="Times New Roman" w:eastAsia="Times New Roman" w:hAnsi="Times New Roman" w:cs="Times New Roman"/>
          <w:sz w:val="36"/>
          <w:szCs w:val="36"/>
        </w:rPr>
        <w:t xml:space="preserve"> </w:t>
      </w:r>
    </w:p>
    <w:p w:rsidR="002E5AB6" w:rsidRPr="002E5AB6" w:rsidRDefault="002E5AB6" w:rsidP="002E5AB6">
      <w:pPr>
        <w:spacing w:after="0" w:line="240" w:lineRule="auto"/>
        <w:rPr>
          <w:rFonts w:ascii="Times New Roman" w:eastAsia="Times New Roman" w:hAnsi="Times New Roman" w:cs="Times New Roman"/>
          <w:b/>
          <w:sz w:val="28"/>
          <w:szCs w:val="28"/>
        </w:rPr>
      </w:pPr>
    </w:p>
    <w:p w:rsidR="002E5AB6" w:rsidRPr="002E5AB6" w:rsidRDefault="002E5AB6" w:rsidP="002E5AB6">
      <w:pPr>
        <w:spacing w:after="0" w:line="240" w:lineRule="auto"/>
        <w:rPr>
          <w:rFonts w:ascii="Times New Roman" w:eastAsia="Times New Roman" w:hAnsi="Times New Roman" w:cs="Times New Roman"/>
          <w:b/>
          <w:sz w:val="28"/>
          <w:szCs w:val="28"/>
        </w:rPr>
      </w:pPr>
    </w:p>
    <w:p w:rsidR="002E5AB6" w:rsidRPr="002E5AB6" w:rsidRDefault="002E5AB6" w:rsidP="002E5AB6">
      <w:pPr>
        <w:spacing w:after="0" w:line="240" w:lineRule="auto"/>
        <w:rPr>
          <w:rFonts w:ascii="Times New Roman" w:eastAsia="Times New Roman" w:hAnsi="Times New Roman" w:cs="Times New Roman"/>
          <w:b/>
          <w:sz w:val="28"/>
          <w:szCs w:val="28"/>
        </w:rPr>
      </w:pPr>
    </w:p>
    <w:p w:rsidR="002E5AB6" w:rsidRPr="002E5AB6" w:rsidRDefault="002E5AB6" w:rsidP="002E5AB6">
      <w:pPr>
        <w:spacing w:after="0" w:line="240" w:lineRule="auto"/>
        <w:rPr>
          <w:rFonts w:ascii="Times New Roman" w:eastAsia="Times New Roman" w:hAnsi="Times New Roman" w:cs="Times New Roman"/>
          <w:b/>
          <w:sz w:val="28"/>
          <w:szCs w:val="28"/>
        </w:rPr>
      </w:pPr>
    </w:p>
    <w:p w:rsidR="002E5AB6" w:rsidRPr="002E5AB6" w:rsidRDefault="002E5AB6" w:rsidP="002E5AB6">
      <w:pPr>
        <w:spacing w:after="0" w:line="240" w:lineRule="auto"/>
        <w:rPr>
          <w:rFonts w:ascii="Times New Roman" w:eastAsia="Times New Roman" w:hAnsi="Times New Roman" w:cs="Times New Roman"/>
          <w:b/>
          <w:sz w:val="28"/>
          <w:szCs w:val="28"/>
        </w:rPr>
      </w:pPr>
      <w:r w:rsidRPr="002E5AB6">
        <w:rPr>
          <w:rFonts w:ascii="Times New Roman" w:eastAsia="Times New Roman" w:hAnsi="Times New Roman" w:cs="Times New Roman"/>
          <w:b/>
          <w:sz w:val="28"/>
          <w:szCs w:val="28"/>
        </w:rPr>
        <w:t xml:space="preserve"> </w:t>
      </w:r>
    </w:p>
    <w:p w:rsidR="002E5AB6" w:rsidRPr="002E5AB6" w:rsidRDefault="002E5AB6" w:rsidP="002E5AB6">
      <w:pPr>
        <w:spacing w:after="0" w:line="240" w:lineRule="auto"/>
        <w:rPr>
          <w:rFonts w:ascii="Times New Roman" w:eastAsia="Times New Roman" w:hAnsi="Times New Roman" w:cs="Times New Roman"/>
          <w:b/>
          <w:sz w:val="28"/>
          <w:szCs w:val="28"/>
        </w:rPr>
      </w:pPr>
    </w:p>
    <w:p w:rsidR="002E5AB6" w:rsidRPr="002E5AB6" w:rsidRDefault="002E5AB6" w:rsidP="002E5AB6">
      <w:pPr>
        <w:spacing w:after="0" w:line="240" w:lineRule="auto"/>
        <w:rPr>
          <w:rFonts w:ascii="Times New Roman" w:eastAsia="Times New Roman" w:hAnsi="Times New Roman" w:cs="Times New Roman"/>
          <w:b/>
          <w:sz w:val="28"/>
          <w:szCs w:val="28"/>
        </w:rPr>
      </w:pPr>
    </w:p>
    <w:p w:rsidR="002E5AB6" w:rsidRPr="002E5AB6" w:rsidRDefault="002E5AB6" w:rsidP="002E5AB6">
      <w:pPr>
        <w:spacing w:after="0" w:line="240" w:lineRule="auto"/>
        <w:rPr>
          <w:rFonts w:ascii="Times New Roman" w:eastAsia="Times New Roman" w:hAnsi="Times New Roman" w:cs="Times New Roman"/>
          <w:b/>
          <w:sz w:val="28"/>
          <w:szCs w:val="28"/>
        </w:rPr>
      </w:pPr>
    </w:p>
    <w:p w:rsidR="002E5AB6" w:rsidRPr="002E5AB6" w:rsidRDefault="002E5AB6" w:rsidP="002E5AB6">
      <w:pPr>
        <w:spacing w:after="0" w:line="240" w:lineRule="auto"/>
        <w:jc w:val="right"/>
        <w:rPr>
          <w:rFonts w:ascii="Times New Roman" w:eastAsia="Times New Roman" w:hAnsi="Times New Roman" w:cs="Times New Roman"/>
          <w:b/>
          <w:sz w:val="28"/>
          <w:szCs w:val="28"/>
        </w:rPr>
      </w:pPr>
    </w:p>
    <w:p w:rsidR="002E5AB6" w:rsidRPr="002E5AB6" w:rsidRDefault="002E5AB6" w:rsidP="002E5AB6">
      <w:pPr>
        <w:spacing w:after="0" w:line="240" w:lineRule="auto"/>
        <w:jc w:val="right"/>
        <w:rPr>
          <w:rFonts w:ascii="Times New Roman" w:eastAsia="Times New Roman" w:hAnsi="Times New Roman" w:cs="Times New Roman"/>
          <w:sz w:val="28"/>
          <w:szCs w:val="28"/>
        </w:rPr>
      </w:pPr>
      <w:r w:rsidRPr="002E5AB6">
        <w:rPr>
          <w:rFonts w:ascii="Times New Roman" w:eastAsia="Times New Roman" w:hAnsi="Times New Roman" w:cs="Times New Roman"/>
          <w:sz w:val="28"/>
          <w:szCs w:val="28"/>
        </w:rPr>
        <w:t xml:space="preserve">Составил: </w:t>
      </w:r>
      <w:r w:rsidR="000C77E7">
        <w:rPr>
          <w:rFonts w:ascii="Times New Roman" w:eastAsia="Times New Roman" w:hAnsi="Times New Roman" w:cs="Times New Roman"/>
          <w:sz w:val="28"/>
          <w:szCs w:val="28"/>
        </w:rPr>
        <w:t>учитель истории</w:t>
      </w:r>
      <w:r w:rsidRPr="002E5AB6">
        <w:rPr>
          <w:rFonts w:ascii="Times New Roman" w:eastAsia="Times New Roman" w:hAnsi="Times New Roman" w:cs="Times New Roman"/>
          <w:sz w:val="28"/>
          <w:szCs w:val="28"/>
        </w:rPr>
        <w:t xml:space="preserve"> </w:t>
      </w:r>
    </w:p>
    <w:p w:rsidR="002E5AB6" w:rsidRPr="002E5AB6" w:rsidRDefault="000C77E7" w:rsidP="002E5AB6">
      <w:pPr>
        <w:spacing w:after="0" w:line="240" w:lineRule="auto"/>
        <w:jc w:val="right"/>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Семипятная</w:t>
      </w:r>
      <w:proofErr w:type="spellEnd"/>
      <w:r>
        <w:rPr>
          <w:rFonts w:ascii="Times New Roman" w:eastAsia="Times New Roman" w:hAnsi="Times New Roman" w:cs="Times New Roman"/>
          <w:b/>
          <w:sz w:val="28"/>
          <w:szCs w:val="28"/>
        </w:rPr>
        <w:t xml:space="preserve"> Екатерина Владимировна</w:t>
      </w:r>
    </w:p>
    <w:p w:rsidR="002E5AB6" w:rsidRPr="002E5AB6" w:rsidRDefault="002E5AB6" w:rsidP="002E5AB6">
      <w:pPr>
        <w:spacing w:after="0" w:line="240" w:lineRule="auto"/>
        <w:rPr>
          <w:rFonts w:ascii="Times New Roman" w:eastAsia="Times New Roman" w:hAnsi="Times New Roman" w:cs="Times New Roman"/>
          <w:b/>
          <w:sz w:val="28"/>
          <w:szCs w:val="28"/>
        </w:rPr>
      </w:pPr>
    </w:p>
    <w:p w:rsidR="002E5AB6" w:rsidRPr="002E5AB6" w:rsidRDefault="002E5AB6" w:rsidP="002E5AB6">
      <w:pPr>
        <w:spacing w:after="0" w:line="240" w:lineRule="auto"/>
        <w:rPr>
          <w:rFonts w:ascii="Times New Roman" w:eastAsia="Times New Roman" w:hAnsi="Times New Roman" w:cs="Times New Roman"/>
          <w:b/>
          <w:sz w:val="28"/>
          <w:szCs w:val="28"/>
        </w:rPr>
      </w:pPr>
    </w:p>
    <w:p w:rsidR="002E5AB6" w:rsidRPr="002E5AB6" w:rsidRDefault="002E5AB6" w:rsidP="002E5AB6">
      <w:pPr>
        <w:spacing w:after="0" w:line="240" w:lineRule="auto"/>
        <w:rPr>
          <w:rFonts w:ascii="Times New Roman" w:eastAsia="Times New Roman" w:hAnsi="Times New Roman" w:cs="Times New Roman"/>
          <w:b/>
          <w:sz w:val="28"/>
          <w:szCs w:val="28"/>
        </w:rPr>
      </w:pPr>
    </w:p>
    <w:p w:rsidR="002E5AB6" w:rsidRPr="002E5AB6" w:rsidRDefault="002E5AB6" w:rsidP="002E5AB6">
      <w:pPr>
        <w:spacing w:after="0" w:line="240" w:lineRule="auto"/>
        <w:rPr>
          <w:rFonts w:ascii="Times New Roman" w:eastAsia="Times New Roman" w:hAnsi="Times New Roman" w:cs="Times New Roman"/>
          <w:sz w:val="28"/>
          <w:szCs w:val="28"/>
        </w:rPr>
      </w:pPr>
    </w:p>
    <w:p w:rsidR="002E5AB6" w:rsidRPr="002E5AB6" w:rsidRDefault="002E5AB6" w:rsidP="002E5AB6">
      <w:pPr>
        <w:spacing w:after="0" w:line="240" w:lineRule="auto"/>
        <w:rPr>
          <w:rFonts w:ascii="Times New Roman" w:eastAsia="Times New Roman" w:hAnsi="Times New Roman" w:cs="Times New Roman"/>
          <w:sz w:val="28"/>
          <w:szCs w:val="28"/>
        </w:rPr>
      </w:pPr>
    </w:p>
    <w:p w:rsidR="002E5AB6" w:rsidRPr="002E5AB6" w:rsidRDefault="000C77E7" w:rsidP="002E5AB6">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абаровск</w:t>
      </w:r>
      <w:proofErr w:type="spellEnd"/>
    </w:p>
    <w:p w:rsidR="000C77E7" w:rsidRDefault="000C77E7" w:rsidP="002E5AB6">
      <w:pPr>
        <w:spacing w:before="225" w:after="225"/>
        <w:jc w:val="center"/>
        <w:rPr>
          <w:rFonts w:ascii="Times New Roman" w:eastAsia="Times New Roman" w:hAnsi="Times New Roman" w:cs="Times New Roman"/>
          <w:sz w:val="28"/>
          <w:szCs w:val="28"/>
        </w:rPr>
      </w:pPr>
    </w:p>
    <w:p w:rsidR="0067431C" w:rsidRDefault="0067431C" w:rsidP="002E5AB6">
      <w:pPr>
        <w:spacing w:before="225" w:after="225"/>
        <w:jc w:val="center"/>
        <w:rPr>
          <w:rFonts w:ascii="Times New Roman" w:eastAsia="Times New Roman" w:hAnsi="Times New Roman" w:cs="Times New Roman"/>
          <w:sz w:val="28"/>
          <w:szCs w:val="28"/>
        </w:rPr>
      </w:pPr>
    </w:p>
    <w:p w:rsidR="0067431C" w:rsidRDefault="0067431C" w:rsidP="002E5AB6">
      <w:pPr>
        <w:spacing w:before="225" w:after="225"/>
        <w:jc w:val="center"/>
        <w:rPr>
          <w:rFonts w:ascii="Times New Roman" w:eastAsia="Times New Roman" w:hAnsi="Times New Roman" w:cs="Times New Roman"/>
          <w:sz w:val="28"/>
          <w:szCs w:val="28"/>
        </w:rPr>
      </w:pPr>
    </w:p>
    <w:p w:rsidR="00CD5612" w:rsidRPr="00CD5612" w:rsidRDefault="00CD5612" w:rsidP="002E5AB6">
      <w:pPr>
        <w:spacing w:before="225" w:after="225"/>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lastRenderedPageBreak/>
        <w:t>Пояснительная записка</w:t>
      </w:r>
    </w:p>
    <w:p w:rsidR="00CD5612" w:rsidRPr="00CD5612" w:rsidRDefault="00CD5612" w:rsidP="002E5AB6">
      <w:pPr>
        <w:spacing w:before="225" w:after="225"/>
        <w:ind w:firstLine="708"/>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Данная программа направлена на развитие актива ученического самоуправления как одной из составляющих частей государственно-общественного управления образованием. Она является примером обобщения и систематизации различных программ по обучению школьников-активистов образовательных организаций.</w:t>
      </w:r>
    </w:p>
    <w:p w:rsidR="00CD5612" w:rsidRPr="00CD5612" w:rsidRDefault="00CD5612" w:rsidP="002E5AB6">
      <w:pPr>
        <w:spacing w:before="225" w:after="225"/>
        <w:ind w:firstLine="708"/>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 xml:space="preserve">Согласно ФЗ № 273 «Об образовании в Российской Федерации» обучающимся предоставляются академические права на участие в управлении образовательной организацией, а основным принципом государственной политики и правового регулирования является </w:t>
      </w:r>
      <w:proofErr w:type="gramStart"/>
      <w:r w:rsidRPr="00CD5612">
        <w:rPr>
          <w:rFonts w:ascii="Times New Roman" w:eastAsia="Times New Roman" w:hAnsi="Times New Roman" w:cs="Times New Roman"/>
          <w:sz w:val="28"/>
          <w:szCs w:val="28"/>
          <w:lang w:eastAsia="ru-RU"/>
        </w:rPr>
        <w:t>демократический характер</w:t>
      </w:r>
      <w:proofErr w:type="gramEnd"/>
      <w:r w:rsidRPr="00CD5612">
        <w:rPr>
          <w:rFonts w:ascii="Times New Roman" w:eastAsia="Times New Roman" w:hAnsi="Times New Roman" w:cs="Times New Roman"/>
          <w:sz w:val="28"/>
          <w:szCs w:val="28"/>
          <w:lang w:eastAsia="ru-RU"/>
        </w:rPr>
        <w:t xml:space="preserve"> управления образованием, обеспечение прав, в том числе и несовершеннолетних обучающихся, на участие в управлении образовательными организациями. В целях учёта мнения участников образовательного процесса создаются советы обучающихся.</w:t>
      </w:r>
    </w:p>
    <w:p w:rsidR="00CD5612" w:rsidRPr="00CD5612" w:rsidRDefault="00CD5612" w:rsidP="002E5AB6">
      <w:pPr>
        <w:spacing w:before="225" w:after="225"/>
        <w:ind w:firstLine="708"/>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Участие обучающихся в ученическом самоуправлении школы способствует формированию у них осознанной активной гражданской позиции, развитию критического мышления, социальной компетентности.</w:t>
      </w:r>
    </w:p>
    <w:p w:rsidR="00CD5612" w:rsidRPr="00CD5612" w:rsidRDefault="00CD5612" w:rsidP="002E5AB6">
      <w:pPr>
        <w:spacing w:before="225" w:after="225"/>
        <w:ind w:firstLine="708"/>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Программа обучения ученического актива призвана способствовать развитию лидерских качеств, навыков осознанного принятия решений, основных управленческих функций, технологиям эффективной работы в группе, которые будут полезны школьникам при работе в ученическом самоуправлении образовательной организации. Большое внимание уделяется обучению технологиям социального проектирования, как реализации системно-</w:t>
      </w:r>
      <w:proofErr w:type="spellStart"/>
      <w:r w:rsidRPr="00CD5612">
        <w:rPr>
          <w:rFonts w:ascii="Times New Roman" w:eastAsia="Times New Roman" w:hAnsi="Times New Roman" w:cs="Times New Roman"/>
          <w:sz w:val="28"/>
          <w:szCs w:val="28"/>
          <w:lang w:eastAsia="ru-RU"/>
        </w:rPr>
        <w:t>деятельностного</w:t>
      </w:r>
      <w:proofErr w:type="spellEnd"/>
      <w:r w:rsidRPr="00CD5612">
        <w:rPr>
          <w:rFonts w:ascii="Times New Roman" w:eastAsia="Times New Roman" w:hAnsi="Times New Roman" w:cs="Times New Roman"/>
          <w:sz w:val="28"/>
          <w:szCs w:val="28"/>
          <w:lang w:eastAsia="ru-RU"/>
        </w:rPr>
        <w:t xml:space="preserve"> подхода, предполагаемого в качестве основы системы организации образования согласно ФГОС. Кроме того, ребята ознакомятся с нормативно-правовой базой, регламентирующей работу ученического самоуправления в школе. Программа направлена на обеспечение самоопределения личности, создание условий для её самореализации. Программа соответствует современным образовательным стандартам и принципам обучения – индивидуальности, преемственности, доступности и результативности.</w:t>
      </w:r>
    </w:p>
    <w:p w:rsidR="00CD5612" w:rsidRPr="00CD5612" w:rsidRDefault="00CD5612" w:rsidP="002E5AB6">
      <w:pPr>
        <w:spacing w:before="225" w:after="225"/>
        <w:ind w:firstLine="708"/>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 xml:space="preserve">Согласно требованиям ФГОС, у обучающихся формируются следующие </w:t>
      </w:r>
      <w:proofErr w:type="spellStart"/>
      <w:r w:rsidRPr="00CD5612">
        <w:rPr>
          <w:rFonts w:ascii="Times New Roman" w:eastAsia="Times New Roman" w:hAnsi="Times New Roman" w:cs="Times New Roman"/>
          <w:b/>
          <w:bCs/>
          <w:sz w:val="28"/>
          <w:szCs w:val="28"/>
          <w:lang w:eastAsia="ru-RU"/>
        </w:rPr>
        <w:t>метапредметные</w:t>
      </w:r>
      <w:proofErr w:type="spellEnd"/>
      <w:r w:rsidRPr="00CD5612">
        <w:rPr>
          <w:rFonts w:ascii="Times New Roman" w:eastAsia="Times New Roman" w:hAnsi="Times New Roman" w:cs="Times New Roman"/>
          <w:b/>
          <w:bCs/>
          <w:sz w:val="28"/>
          <w:szCs w:val="28"/>
          <w:lang w:eastAsia="ru-RU"/>
        </w:rPr>
        <w:t xml:space="preserve"> компетенции:</w:t>
      </w:r>
    </w:p>
    <w:p w:rsidR="00CD5612" w:rsidRPr="00CD5612" w:rsidRDefault="00CD5612" w:rsidP="002E5AB6">
      <w:pPr>
        <w:pStyle w:val="a3"/>
        <w:numPr>
          <w:ilvl w:val="0"/>
          <w:numId w:val="3"/>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умение самостоятельно определять цели и составлять планы; самостоятельно осуществлять, контролировать и корректировать внеурочную деятельность; использовать различные ресурсы для достижения целей; выбирать успешные стратегии в трудных ситуациях;</w:t>
      </w:r>
    </w:p>
    <w:p w:rsidR="00CD5612" w:rsidRPr="00CD5612" w:rsidRDefault="00CD5612" w:rsidP="002E5AB6">
      <w:pPr>
        <w:pStyle w:val="a3"/>
        <w:numPr>
          <w:ilvl w:val="0"/>
          <w:numId w:val="3"/>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lastRenderedPageBreak/>
        <w:t>умение продуктивно общаться и взаимодействовать в процессе совместной деятельности, учитывать позиции другого, эффективно разрешать конфликты;</w:t>
      </w:r>
    </w:p>
    <w:p w:rsidR="00CD5612" w:rsidRPr="00CD5612" w:rsidRDefault="00CD5612" w:rsidP="002E5AB6">
      <w:pPr>
        <w:pStyle w:val="a3"/>
        <w:numPr>
          <w:ilvl w:val="0"/>
          <w:numId w:val="3"/>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владение навыками проектной деятельности, навыками разрешения проблем; способность и готовность к самостоятельному поиску методов решения практических задач;</w:t>
      </w:r>
    </w:p>
    <w:p w:rsidR="00CD5612" w:rsidRPr="00CD5612" w:rsidRDefault="00CD5612" w:rsidP="002E5AB6">
      <w:pPr>
        <w:pStyle w:val="a3"/>
        <w:numPr>
          <w:ilvl w:val="0"/>
          <w:numId w:val="3"/>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умение самостоятельно оценивать и принимать решения, определяющие стратегию поведения, с учётом гражданских и нравственных ценностей;</w:t>
      </w:r>
    </w:p>
    <w:p w:rsidR="00CD5612" w:rsidRPr="00CD5612" w:rsidRDefault="00CD5612" w:rsidP="002E5AB6">
      <w:pPr>
        <w:pStyle w:val="a3"/>
        <w:numPr>
          <w:ilvl w:val="0"/>
          <w:numId w:val="3"/>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владение языковыми средствами – умение ясно, логично и точно излагать свою точку зрения, использовать адекватные языковые средства;</w:t>
      </w:r>
    </w:p>
    <w:p w:rsidR="00CD5612" w:rsidRPr="00CD5612" w:rsidRDefault="00CD5612" w:rsidP="002E5AB6">
      <w:pPr>
        <w:pStyle w:val="a3"/>
        <w:numPr>
          <w:ilvl w:val="0"/>
          <w:numId w:val="3"/>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владение навыками познавательной рефлексии как осознания совершаемых действий и мыслительных процессов, их результатов и оснований.</w:t>
      </w:r>
    </w:p>
    <w:p w:rsidR="00CD5612" w:rsidRPr="00CD5612" w:rsidRDefault="00CD5612"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Цель программы:</w:t>
      </w:r>
    </w:p>
    <w:p w:rsidR="00CD5612" w:rsidRPr="00CD5612" w:rsidRDefault="00CD5612" w:rsidP="002E5AB6">
      <w:pPr>
        <w:pStyle w:val="a3"/>
        <w:numPr>
          <w:ilvl w:val="0"/>
          <w:numId w:val="4"/>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подготовка актива школы к успешной работе в ученическом самоуправлении образовательной организации.</w:t>
      </w:r>
    </w:p>
    <w:p w:rsidR="00CD5612" w:rsidRPr="00CD5612" w:rsidRDefault="00CD5612"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Задачи программы:</w:t>
      </w:r>
    </w:p>
    <w:p w:rsidR="00CD5612" w:rsidRPr="00CD5612" w:rsidRDefault="00CD5612" w:rsidP="002E5AB6">
      <w:pPr>
        <w:pStyle w:val="a3"/>
        <w:numPr>
          <w:ilvl w:val="0"/>
          <w:numId w:val="4"/>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воспитание активной гражданской позиции и развитие критического мышления школьников;</w:t>
      </w:r>
    </w:p>
    <w:p w:rsidR="00CD5612" w:rsidRPr="00CD5612" w:rsidRDefault="00CD5612" w:rsidP="002E5AB6">
      <w:pPr>
        <w:pStyle w:val="a3"/>
        <w:numPr>
          <w:ilvl w:val="0"/>
          <w:numId w:val="4"/>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формирование лидерских качеств и личной эффективности;</w:t>
      </w:r>
    </w:p>
    <w:p w:rsidR="00CD5612" w:rsidRPr="00CD5612" w:rsidRDefault="00CD5612" w:rsidP="002E5AB6">
      <w:pPr>
        <w:pStyle w:val="a3"/>
        <w:numPr>
          <w:ilvl w:val="0"/>
          <w:numId w:val="4"/>
        </w:numPr>
        <w:spacing w:before="225" w:after="225"/>
        <w:jc w:val="both"/>
        <w:rPr>
          <w:rFonts w:ascii="Times New Roman" w:eastAsia="Times New Roman" w:hAnsi="Times New Roman" w:cs="Times New Roman"/>
          <w:sz w:val="28"/>
          <w:szCs w:val="28"/>
          <w:lang w:eastAsia="ru-RU"/>
        </w:rPr>
      </w:pPr>
      <w:proofErr w:type="spellStart"/>
      <w:r w:rsidRPr="00CD5612">
        <w:rPr>
          <w:rFonts w:ascii="Times New Roman" w:eastAsia="Times New Roman" w:hAnsi="Times New Roman" w:cs="Times New Roman"/>
          <w:sz w:val="28"/>
          <w:szCs w:val="28"/>
          <w:lang w:eastAsia="ru-RU"/>
        </w:rPr>
        <w:t>командообразование</w:t>
      </w:r>
      <w:proofErr w:type="spellEnd"/>
      <w:r w:rsidRPr="00CD5612">
        <w:rPr>
          <w:rFonts w:ascii="Times New Roman" w:eastAsia="Times New Roman" w:hAnsi="Times New Roman" w:cs="Times New Roman"/>
          <w:sz w:val="28"/>
          <w:szCs w:val="28"/>
          <w:lang w:eastAsia="ru-RU"/>
        </w:rPr>
        <w:t xml:space="preserve"> актива школы;</w:t>
      </w:r>
    </w:p>
    <w:p w:rsidR="00CD5612" w:rsidRPr="00CD5612" w:rsidRDefault="00CD5612" w:rsidP="002E5AB6">
      <w:pPr>
        <w:pStyle w:val="a3"/>
        <w:numPr>
          <w:ilvl w:val="0"/>
          <w:numId w:val="4"/>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формирование основных навыков управления информацией;</w:t>
      </w:r>
    </w:p>
    <w:p w:rsidR="00CD5612" w:rsidRPr="00CD5612" w:rsidRDefault="00CD5612" w:rsidP="002E5AB6">
      <w:pPr>
        <w:pStyle w:val="a3"/>
        <w:numPr>
          <w:ilvl w:val="0"/>
          <w:numId w:val="4"/>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обучение навыкам социального проектирования в работе ученического актива;</w:t>
      </w:r>
    </w:p>
    <w:p w:rsidR="00CD5612" w:rsidRPr="00CD5612" w:rsidRDefault="00CD5612" w:rsidP="002E5AB6">
      <w:pPr>
        <w:pStyle w:val="a3"/>
        <w:numPr>
          <w:ilvl w:val="0"/>
          <w:numId w:val="4"/>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формирование базы знаний по нормативно-правовой базе государственно-общественного управления образовательной организацией.</w:t>
      </w:r>
    </w:p>
    <w:p w:rsidR="00CD5612" w:rsidRPr="00CD5612" w:rsidRDefault="00CD5612" w:rsidP="002E5AB6">
      <w:pPr>
        <w:spacing w:before="225" w:after="225"/>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Критерии оценки эффективности реализации программы:</w:t>
      </w:r>
    </w:p>
    <w:p w:rsidR="00CD5612" w:rsidRPr="00CD5612" w:rsidRDefault="00CD5612" w:rsidP="002E5AB6">
      <w:pPr>
        <w:pStyle w:val="a3"/>
        <w:numPr>
          <w:ilvl w:val="0"/>
          <w:numId w:val="5"/>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сформирована основная база знаний по нормативно-правовой документации; окончившие курс активисты ориентируются в основной законодательной базе РФ, регламентирующей деятельность ученического самоуправления как части государственно-общественного управления и могут использовать нормативные знания в своей работе;</w:t>
      </w:r>
    </w:p>
    <w:p w:rsidR="00CD5612" w:rsidRPr="00CD5612" w:rsidRDefault="00CD5612" w:rsidP="002E5AB6">
      <w:pPr>
        <w:pStyle w:val="a3"/>
        <w:numPr>
          <w:ilvl w:val="0"/>
          <w:numId w:val="5"/>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lastRenderedPageBreak/>
        <w:t>получены и закреплены базовые навыки принятия управленческих решений, при помощи кейсов отработана система шагов по решению проблемных ситуаций;</w:t>
      </w:r>
    </w:p>
    <w:p w:rsidR="00CD5612" w:rsidRPr="00CD5612" w:rsidRDefault="00CD5612" w:rsidP="002E5AB6">
      <w:pPr>
        <w:pStyle w:val="a3"/>
        <w:numPr>
          <w:ilvl w:val="0"/>
          <w:numId w:val="5"/>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сформированы основные принципы социального проектирования, разработан реализуемый на базе школы социальный проект, описаны этапы его реализации, риски, ресурсная база;</w:t>
      </w:r>
    </w:p>
    <w:p w:rsidR="00CD5612" w:rsidRPr="00CD5612" w:rsidRDefault="00CD5612" w:rsidP="002E5AB6">
      <w:pPr>
        <w:pStyle w:val="a3"/>
        <w:numPr>
          <w:ilvl w:val="0"/>
          <w:numId w:val="5"/>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создано и поддерживается виртуальное пространство, полно и разносторонне отражающее деятельность ученического самоуправления школы;</w:t>
      </w:r>
    </w:p>
    <w:p w:rsidR="00CD5612" w:rsidRPr="00CD5612" w:rsidRDefault="00CD5612" w:rsidP="002E5AB6">
      <w:pPr>
        <w:pStyle w:val="a3"/>
        <w:numPr>
          <w:ilvl w:val="0"/>
          <w:numId w:val="5"/>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организованы и проведены выборы председателя Ученического совета образовательной организации;</w:t>
      </w:r>
    </w:p>
    <w:p w:rsidR="00CD5612" w:rsidRPr="00CD5612" w:rsidRDefault="00CD5612" w:rsidP="002E5AB6">
      <w:pPr>
        <w:pStyle w:val="a3"/>
        <w:numPr>
          <w:ilvl w:val="0"/>
          <w:numId w:val="5"/>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разработаны и реализованы сценарии как минимум двух публичных мероприятий, направленных на популяризацию ученического самоуправления в школе; активом разработана и проведена как минимум одна сюжетно-ролевая или деловая игра для учеников образовательной организации;</w:t>
      </w:r>
    </w:p>
    <w:p w:rsidR="00CD5612" w:rsidRPr="00CD5612" w:rsidRDefault="00CD5612" w:rsidP="002E5AB6">
      <w:pPr>
        <w:pStyle w:val="a3"/>
        <w:numPr>
          <w:ilvl w:val="0"/>
          <w:numId w:val="5"/>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создана слаженно работающая команда активистов ученического самоуправления.</w:t>
      </w:r>
    </w:p>
    <w:p w:rsidR="00CD5612" w:rsidRPr="00CD5612" w:rsidRDefault="00CD5612" w:rsidP="002E5AB6">
      <w:pPr>
        <w:spacing w:before="225" w:after="225"/>
        <w:ind w:firstLine="360"/>
        <w:jc w:val="both"/>
        <w:rPr>
          <w:rFonts w:ascii="Times New Roman" w:eastAsia="Times New Roman" w:hAnsi="Times New Roman" w:cs="Times New Roman"/>
          <w:sz w:val="28"/>
          <w:szCs w:val="28"/>
          <w:lang w:eastAsia="ru-RU"/>
        </w:rPr>
      </w:pPr>
    </w:p>
    <w:p w:rsidR="00CD5612" w:rsidRPr="00CD5612" w:rsidRDefault="00CD5612" w:rsidP="002E5AB6">
      <w:pPr>
        <w:spacing w:before="225" w:after="225"/>
        <w:ind w:firstLine="360"/>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По итогам реализации программы в образовательной организации сформирована команда активистов-единомышленников, готовых к продуктивной деятельности в ученическом самоуправлении школой. Они обладают всеми необходимыми базовыми навыками, необходимыми для работы в команде.</w:t>
      </w:r>
    </w:p>
    <w:p w:rsidR="00CD5612" w:rsidRPr="00CD5612" w:rsidRDefault="00CD5612" w:rsidP="002E5AB6">
      <w:pPr>
        <w:spacing w:before="225" w:after="225"/>
        <w:ind w:firstLine="360"/>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Программа обучения рассчитана на 1 год, обучаться могут ученики 7-11 классов (с 14 до 17–18 лет). Нижняя граница возраста обучающихся обусловлена психофизиологическими особенностями подростка. По мнению большинства психологов, именно к 14 годам у ребят заканчивается период раннего полового созревания, появляется острое стремление к самостоятельности, чувство «взрослости». Кроме того, согласно законодательству Российской Федерации, именно в 14 лет школьник становится обладателем паспорта и может самостоятельно работать по найму, совершать ряд сделок, зарегистрировать авторское право. Верхняя граница возраста обучения определяется временем окончания обучения в школе.</w:t>
      </w:r>
    </w:p>
    <w:p w:rsidR="00CD5612" w:rsidRPr="00CD5612" w:rsidRDefault="00CD5612"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ab/>
        <w:t>Количественный состав обучающихся может колебаться от 25 до 60 человек.</w:t>
      </w:r>
    </w:p>
    <w:p w:rsidR="00CD5612" w:rsidRPr="00CD5612" w:rsidRDefault="00CD5612"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ab/>
        <w:t xml:space="preserve">Занятия проводятся в форме тренингов, на которых теоретические знания перемежаются с практическими упражнениями, подкрепляющими </w:t>
      </w:r>
      <w:r w:rsidRPr="00CD5612">
        <w:rPr>
          <w:rFonts w:ascii="Times New Roman" w:eastAsia="Times New Roman" w:hAnsi="Times New Roman" w:cs="Times New Roman"/>
          <w:sz w:val="28"/>
          <w:szCs w:val="28"/>
          <w:lang w:eastAsia="ru-RU"/>
        </w:rPr>
        <w:lastRenderedPageBreak/>
        <w:t xml:space="preserve">усвоение материала и формирующими практические навыки. Программа имеет одну форму реализации – </w:t>
      </w:r>
      <w:r w:rsidR="000C77E7">
        <w:rPr>
          <w:rFonts w:ascii="Times New Roman" w:eastAsia="Times New Roman" w:hAnsi="Times New Roman" w:cs="Times New Roman"/>
          <w:sz w:val="28"/>
          <w:szCs w:val="28"/>
          <w:lang w:eastAsia="ru-RU"/>
        </w:rPr>
        <w:t>один</w:t>
      </w:r>
      <w:r w:rsidRPr="00CD5612">
        <w:rPr>
          <w:rFonts w:ascii="Times New Roman" w:eastAsia="Times New Roman" w:hAnsi="Times New Roman" w:cs="Times New Roman"/>
          <w:sz w:val="28"/>
          <w:szCs w:val="28"/>
          <w:lang w:eastAsia="ru-RU"/>
        </w:rPr>
        <w:t xml:space="preserve"> дня по </w:t>
      </w:r>
      <w:r w:rsidR="000C77E7">
        <w:rPr>
          <w:rFonts w:ascii="Times New Roman" w:eastAsia="Times New Roman" w:hAnsi="Times New Roman" w:cs="Times New Roman"/>
          <w:sz w:val="28"/>
          <w:szCs w:val="28"/>
          <w:lang w:eastAsia="ru-RU"/>
        </w:rPr>
        <w:t>одному</w:t>
      </w:r>
      <w:r w:rsidRPr="00CD5612">
        <w:rPr>
          <w:rFonts w:ascii="Times New Roman" w:eastAsia="Times New Roman" w:hAnsi="Times New Roman" w:cs="Times New Roman"/>
          <w:sz w:val="28"/>
          <w:szCs w:val="28"/>
          <w:lang w:eastAsia="ru-RU"/>
        </w:rPr>
        <w:t xml:space="preserve"> часа в неделю в течение всего учебного года (</w:t>
      </w:r>
      <w:r w:rsidR="000C77E7">
        <w:rPr>
          <w:rFonts w:ascii="Times New Roman" w:eastAsia="Times New Roman" w:hAnsi="Times New Roman" w:cs="Times New Roman"/>
          <w:sz w:val="28"/>
          <w:szCs w:val="28"/>
          <w:lang w:eastAsia="ru-RU"/>
        </w:rPr>
        <w:t>34</w:t>
      </w:r>
      <w:r w:rsidRPr="00CD5612">
        <w:rPr>
          <w:rFonts w:ascii="Times New Roman" w:eastAsia="Times New Roman" w:hAnsi="Times New Roman" w:cs="Times New Roman"/>
          <w:sz w:val="28"/>
          <w:szCs w:val="28"/>
          <w:lang w:eastAsia="ru-RU"/>
        </w:rPr>
        <w:t xml:space="preserve"> час</w:t>
      </w:r>
      <w:r w:rsidR="000C77E7">
        <w:rPr>
          <w:rFonts w:ascii="Times New Roman" w:eastAsia="Times New Roman" w:hAnsi="Times New Roman" w:cs="Times New Roman"/>
          <w:sz w:val="28"/>
          <w:szCs w:val="28"/>
          <w:lang w:eastAsia="ru-RU"/>
        </w:rPr>
        <w:t>а</w:t>
      </w:r>
      <w:r w:rsidRPr="00CD5612">
        <w:rPr>
          <w:rFonts w:ascii="Times New Roman" w:eastAsia="Times New Roman" w:hAnsi="Times New Roman" w:cs="Times New Roman"/>
          <w:sz w:val="28"/>
          <w:szCs w:val="28"/>
          <w:lang w:eastAsia="ru-RU"/>
        </w:rPr>
        <w:t>). Занятия проводятс</w:t>
      </w:r>
      <w:r>
        <w:rPr>
          <w:rFonts w:ascii="Times New Roman" w:eastAsia="Times New Roman" w:hAnsi="Times New Roman" w:cs="Times New Roman"/>
          <w:sz w:val="28"/>
          <w:szCs w:val="28"/>
          <w:lang w:eastAsia="ru-RU"/>
        </w:rPr>
        <w:t xml:space="preserve">я после уроков в удобное время. </w:t>
      </w:r>
      <w:r w:rsidRPr="00CD5612">
        <w:rPr>
          <w:rFonts w:ascii="Times New Roman" w:eastAsia="Times New Roman" w:hAnsi="Times New Roman" w:cs="Times New Roman"/>
          <w:sz w:val="28"/>
          <w:szCs w:val="28"/>
          <w:lang w:eastAsia="ru-RU"/>
        </w:rPr>
        <w:t>Итоговым мероприятием может стать экзамен (с билетами или вопросами), выставка достижений ученического актива, обучающая игра, которую активисты подготовят для остальных школьников, на основе полученных ими на занятии знаний или же конференции актива. Формат подведения итогов курса остаётся свободным и может быть выбран самими педагогом сообразно с поставленными целями и задачами.</w:t>
      </w:r>
    </w:p>
    <w:p w:rsidR="00CD5612" w:rsidRPr="00CD5612" w:rsidRDefault="00CD5612" w:rsidP="002E5AB6">
      <w:pPr>
        <w:spacing w:before="225" w:after="225"/>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Методическое обеспечение программы</w:t>
      </w:r>
    </w:p>
    <w:p w:rsidR="00CD5612" w:rsidRPr="00CD5612" w:rsidRDefault="00CD5612" w:rsidP="002E5AB6">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D5612">
        <w:rPr>
          <w:rFonts w:ascii="Times New Roman" w:eastAsia="Times New Roman" w:hAnsi="Times New Roman" w:cs="Times New Roman"/>
          <w:sz w:val="28"/>
          <w:szCs w:val="28"/>
          <w:lang w:eastAsia="ru-RU"/>
        </w:rPr>
        <w:t xml:space="preserve">Основными методами организации обучения (по И.Я. </w:t>
      </w:r>
      <w:proofErr w:type="spellStart"/>
      <w:r w:rsidRPr="00CD5612">
        <w:rPr>
          <w:rFonts w:ascii="Times New Roman" w:eastAsia="Times New Roman" w:hAnsi="Times New Roman" w:cs="Times New Roman"/>
          <w:sz w:val="28"/>
          <w:szCs w:val="28"/>
          <w:lang w:eastAsia="ru-RU"/>
        </w:rPr>
        <w:t>Лернеру</w:t>
      </w:r>
      <w:proofErr w:type="spellEnd"/>
      <w:r w:rsidRPr="00CD5612">
        <w:rPr>
          <w:rFonts w:ascii="Times New Roman" w:eastAsia="Times New Roman" w:hAnsi="Times New Roman" w:cs="Times New Roman"/>
          <w:sz w:val="28"/>
          <w:szCs w:val="28"/>
          <w:lang w:eastAsia="ru-RU"/>
        </w:rPr>
        <w:t xml:space="preserve"> и М.Н. </w:t>
      </w:r>
      <w:proofErr w:type="spellStart"/>
      <w:r w:rsidRPr="00CD5612">
        <w:rPr>
          <w:rFonts w:ascii="Times New Roman" w:eastAsia="Times New Roman" w:hAnsi="Times New Roman" w:cs="Times New Roman"/>
          <w:sz w:val="28"/>
          <w:szCs w:val="28"/>
          <w:lang w:eastAsia="ru-RU"/>
        </w:rPr>
        <w:t>Скаткину</w:t>
      </w:r>
      <w:proofErr w:type="spellEnd"/>
      <w:r w:rsidRPr="00CD5612">
        <w:rPr>
          <w:rFonts w:ascii="Times New Roman" w:eastAsia="Times New Roman" w:hAnsi="Times New Roman" w:cs="Times New Roman"/>
          <w:sz w:val="28"/>
          <w:szCs w:val="28"/>
          <w:lang w:eastAsia="ru-RU"/>
        </w:rPr>
        <w:t>) являются информационно-рецептивный, репродуктивный, метод проблемного изложения, эвристический и исследовательский методы. В программе обучения актива ученического самоуправления используются в основном методы проблемного изложения, эвристический и исследовательский, который предполагает осмысленное решение обучающимся поставленной задачи, самостоятельный контроль этапов решения, мотивировка результата исследования. В полной мере исследовательский метод обучения используется при организации занятий по социальному проектированию. Весь лекционный материал подается педагогом с помощью метода проблемного изложения или эвристически. Выбор методов обучения обусловлен целью и задачами программы, направленными на формирование личности активного и самостоятельного участника системы государственно-общественного управления образовательной организацией.</w:t>
      </w:r>
    </w:p>
    <w:p w:rsidR="00CD5612" w:rsidRDefault="00CD5612" w:rsidP="002E5AB6">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D5612">
        <w:rPr>
          <w:rFonts w:ascii="Times New Roman" w:eastAsia="Times New Roman" w:hAnsi="Times New Roman" w:cs="Times New Roman"/>
          <w:sz w:val="28"/>
          <w:szCs w:val="28"/>
          <w:lang w:eastAsia="ru-RU"/>
        </w:rPr>
        <w:t>Методы организации учебно-познавательной работы, исполь</w:t>
      </w:r>
      <w:r>
        <w:rPr>
          <w:rFonts w:ascii="Times New Roman" w:eastAsia="Times New Roman" w:hAnsi="Times New Roman" w:cs="Times New Roman"/>
          <w:sz w:val="28"/>
          <w:szCs w:val="28"/>
          <w:lang w:eastAsia="ru-RU"/>
        </w:rPr>
        <w:t>зуемые для реализации программы:</w:t>
      </w:r>
    </w:p>
    <w:p w:rsidR="00CD5612" w:rsidRDefault="00CD5612" w:rsidP="002E5AB6">
      <w:pPr>
        <w:pStyle w:val="a3"/>
        <w:numPr>
          <w:ilvl w:val="0"/>
          <w:numId w:val="7"/>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словесные (лекционный материал);</w:t>
      </w:r>
    </w:p>
    <w:p w:rsidR="00CD5612" w:rsidRDefault="00CD5612" w:rsidP="002E5AB6">
      <w:pPr>
        <w:pStyle w:val="a3"/>
        <w:numPr>
          <w:ilvl w:val="0"/>
          <w:numId w:val="7"/>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наглядные (иллюстративный и демонстрационный материал, презентации, таблицы);</w:t>
      </w:r>
    </w:p>
    <w:p w:rsidR="00CD5612" w:rsidRDefault="00CD5612" w:rsidP="002E5AB6">
      <w:pPr>
        <w:pStyle w:val="a3"/>
        <w:numPr>
          <w:ilvl w:val="0"/>
          <w:numId w:val="7"/>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 xml:space="preserve">практические (работа над </w:t>
      </w:r>
      <w:proofErr w:type="spellStart"/>
      <w:r w:rsidRPr="00CD5612">
        <w:rPr>
          <w:rFonts w:ascii="Times New Roman" w:eastAsia="Times New Roman" w:hAnsi="Times New Roman" w:cs="Times New Roman"/>
          <w:sz w:val="28"/>
          <w:szCs w:val="28"/>
          <w:lang w:eastAsia="ru-RU"/>
        </w:rPr>
        <w:t>кейсовыми</w:t>
      </w:r>
      <w:proofErr w:type="spellEnd"/>
      <w:r w:rsidRPr="00CD5612">
        <w:rPr>
          <w:rFonts w:ascii="Times New Roman" w:eastAsia="Times New Roman" w:hAnsi="Times New Roman" w:cs="Times New Roman"/>
          <w:sz w:val="28"/>
          <w:szCs w:val="28"/>
          <w:lang w:eastAsia="ru-RU"/>
        </w:rPr>
        <w:t>, проблемными заданиями);</w:t>
      </w:r>
    </w:p>
    <w:p w:rsidR="00CD5612" w:rsidRPr="00CD5612" w:rsidRDefault="00CD5612" w:rsidP="002E5AB6">
      <w:pPr>
        <w:pStyle w:val="a3"/>
        <w:numPr>
          <w:ilvl w:val="0"/>
          <w:numId w:val="7"/>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проблемно-поисковый метод.</w:t>
      </w:r>
    </w:p>
    <w:p w:rsidR="00CD5612" w:rsidRPr="00CD5612" w:rsidRDefault="00CD5612" w:rsidP="002E5AB6">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D5612">
        <w:rPr>
          <w:rFonts w:ascii="Times New Roman" w:eastAsia="Times New Roman" w:hAnsi="Times New Roman" w:cs="Times New Roman"/>
          <w:sz w:val="28"/>
          <w:szCs w:val="28"/>
          <w:lang w:eastAsia="ru-RU"/>
        </w:rPr>
        <w:t>На занятиях создается ситуация успешности, атмосфера радости от преодоления трудностей.</w:t>
      </w:r>
    </w:p>
    <w:p w:rsidR="00CD5612" w:rsidRPr="00CD5612" w:rsidRDefault="00CD5612" w:rsidP="002E5AB6">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D5612">
        <w:rPr>
          <w:rFonts w:ascii="Times New Roman" w:eastAsia="Times New Roman" w:hAnsi="Times New Roman" w:cs="Times New Roman"/>
          <w:sz w:val="28"/>
          <w:szCs w:val="28"/>
          <w:lang w:eastAsia="ru-RU"/>
        </w:rPr>
        <w:t xml:space="preserve">Программа обеспечена методическими разработками </w:t>
      </w:r>
      <w:proofErr w:type="spellStart"/>
      <w:r w:rsidRPr="00CD5612">
        <w:rPr>
          <w:rFonts w:ascii="Times New Roman" w:eastAsia="Times New Roman" w:hAnsi="Times New Roman" w:cs="Times New Roman"/>
          <w:sz w:val="28"/>
          <w:szCs w:val="28"/>
          <w:lang w:eastAsia="ru-RU"/>
        </w:rPr>
        <w:t>кейсовых</w:t>
      </w:r>
      <w:proofErr w:type="spellEnd"/>
      <w:r w:rsidRPr="00CD5612">
        <w:rPr>
          <w:rFonts w:ascii="Times New Roman" w:eastAsia="Times New Roman" w:hAnsi="Times New Roman" w:cs="Times New Roman"/>
          <w:sz w:val="28"/>
          <w:szCs w:val="28"/>
          <w:lang w:eastAsia="ru-RU"/>
        </w:rPr>
        <w:t xml:space="preserve"> и </w:t>
      </w:r>
      <w:proofErr w:type="spellStart"/>
      <w:r w:rsidRPr="00CD5612">
        <w:rPr>
          <w:rFonts w:ascii="Times New Roman" w:eastAsia="Times New Roman" w:hAnsi="Times New Roman" w:cs="Times New Roman"/>
          <w:sz w:val="28"/>
          <w:szCs w:val="28"/>
          <w:lang w:eastAsia="ru-RU"/>
        </w:rPr>
        <w:t>тренинговых</w:t>
      </w:r>
      <w:proofErr w:type="spellEnd"/>
      <w:r w:rsidRPr="00CD5612">
        <w:rPr>
          <w:rFonts w:ascii="Times New Roman" w:eastAsia="Times New Roman" w:hAnsi="Times New Roman" w:cs="Times New Roman"/>
          <w:sz w:val="28"/>
          <w:szCs w:val="28"/>
          <w:lang w:eastAsia="ru-RU"/>
        </w:rPr>
        <w:t xml:space="preserve"> заданий, деловых игр, семинаров, лекционным материалом, презентациями.</w:t>
      </w:r>
    </w:p>
    <w:p w:rsidR="0067431C" w:rsidRDefault="0067431C" w:rsidP="002E5AB6">
      <w:pPr>
        <w:spacing w:before="225" w:after="225"/>
        <w:jc w:val="center"/>
        <w:rPr>
          <w:rFonts w:ascii="Times New Roman" w:eastAsia="Times New Roman" w:hAnsi="Times New Roman" w:cs="Times New Roman"/>
          <w:b/>
          <w:bCs/>
          <w:sz w:val="28"/>
          <w:szCs w:val="28"/>
          <w:lang w:eastAsia="ru-RU"/>
        </w:rPr>
      </w:pPr>
    </w:p>
    <w:p w:rsidR="00CD5612" w:rsidRPr="00CD5612" w:rsidRDefault="00CD5612" w:rsidP="002E5AB6">
      <w:pPr>
        <w:spacing w:before="225" w:after="225"/>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lastRenderedPageBreak/>
        <w:t>Материально–техническое обеспечение программы</w:t>
      </w:r>
    </w:p>
    <w:p w:rsidR="00CD5612" w:rsidRDefault="00CD5612" w:rsidP="002E5AB6">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D5612">
        <w:rPr>
          <w:rFonts w:ascii="Times New Roman" w:eastAsia="Times New Roman" w:hAnsi="Times New Roman" w:cs="Times New Roman"/>
          <w:sz w:val="28"/>
          <w:szCs w:val="28"/>
          <w:lang w:eastAsia="ru-RU"/>
        </w:rPr>
        <w:t>В качестве материально-технического обеспечения для реализации программы требуются:</w:t>
      </w:r>
    </w:p>
    <w:p w:rsidR="00CD5612" w:rsidRDefault="00CD5612" w:rsidP="002E5AB6">
      <w:pPr>
        <w:pStyle w:val="a3"/>
        <w:numPr>
          <w:ilvl w:val="0"/>
          <w:numId w:val="8"/>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кабинет для занятий, оформленный в соответствии с санитарными нормами: столы и стулья для педагога и обучающихся;</w:t>
      </w:r>
    </w:p>
    <w:p w:rsidR="00CD5612" w:rsidRDefault="00CD5612" w:rsidP="002E5AB6">
      <w:pPr>
        <w:pStyle w:val="a3"/>
        <w:numPr>
          <w:ilvl w:val="0"/>
          <w:numId w:val="8"/>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интерактивная доска с необходимыми принадлежностями или проектор, экран для проектора;</w:t>
      </w:r>
    </w:p>
    <w:p w:rsidR="00CD5612" w:rsidRDefault="00CD5612" w:rsidP="002E5AB6">
      <w:pPr>
        <w:pStyle w:val="a3"/>
        <w:numPr>
          <w:ilvl w:val="0"/>
          <w:numId w:val="8"/>
        </w:numPr>
        <w:spacing w:before="225" w:after="225"/>
        <w:jc w:val="both"/>
        <w:rPr>
          <w:rFonts w:ascii="Times New Roman" w:eastAsia="Times New Roman" w:hAnsi="Times New Roman" w:cs="Times New Roman"/>
          <w:sz w:val="28"/>
          <w:szCs w:val="28"/>
          <w:lang w:eastAsia="ru-RU"/>
        </w:rPr>
      </w:pPr>
      <w:proofErr w:type="spellStart"/>
      <w:r w:rsidRPr="00CD5612">
        <w:rPr>
          <w:rFonts w:ascii="Times New Roman" w:eastAsia="Times New Roman" w:hAnsi="Times New Roman" w:cs="Times New Roman"/>
          <w:sz w:val="28"/>
          <w:szCs w:val="28"/>
          <w:lang w:eastAsia="ru-RU"/>
        </w:rPr>
        <w:t>флипчарт</w:t>
      </w:r>
      <w:proofErr w:type="spellEnd"/>
      <w:r w:rsidRPr="00CD5612">
        <w:rPr>
          <w:rFonts w:ascii="Times New Roman" w:eastAsia="Times New Roman" w:hAnsi="Times New Roman" w:cs="Times New Roman"/>
          <w:sz w:val="28"/>
          <w:szCs w:val="28"/>
          <w:lang w:eastAsia="ru-RU"/>
        </w:rPr>
        <w:t>;</w:t>
      </w:r>
    </w:p>
    <w:p w:rsidR="00CD5612" w:rsidRDefault="00CD5612" w:rsidP="002E5AB6">
      <w:pPr>
        <w:pStyle w:val="a3"/>
        <w:numPr>
          <w:ilvl w:val="0"/>
          <w:numId w:val="8"/>
        </w:num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канцелярские принадлежности в достаточном количестве для занятия группы.</w:t>
      </w:r>
    </w:p>
    <w:p w:rsidR="002E5AB6" w:rsidRDefault="002E5AB6" w:rsidP="002E5AB6">
      <w:pPr>
        <w:spacing w:before="225" w:after="225"/>
        <w:jc w:val="both"/>
        <w:rPr>
          <w:rFonts w:ascii="Times New Roman" w:eastAsia="Times New Roman" w:hAnsi="Times New Roman" w:cs="Times New Roman"/>
          <w:b/>
          <w:sz w:val="28"/>
          <w:szCs w:val="28"/>
          <w:lang w:eastAsia="ru-RU"/>
        </w:rPr>
      </w:pPr>
    </w:p>
    <w:p w:rsidR="001001F5" w:rsidRPr="002E5AB6" w:rsidRDefault="002E5AB6" w:rsidP="002E5AB6">
      <w:pPr>
        <w:spacing w:before="225" w:after="2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программы.</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1.1.</w:t>
      </w:r>
      <w:r w:rsidRPr="00CD5612">
        <w:rPr>
          <w:rFonts w:ascii="Times New Roman" w:eastAsia="Times New Roman" w:hAnsi="Times New Roman" w:cs="Times New Roman"/>
          <w:sz w:val="28"/>
          <w:szCs w:val="28"/>
          <w:lang w:eastAsia="ru-RU"/>
        </w:rPr>
        <w:t> Что такое ученическое самоуправление?</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Теория: Понятие ученического самоуправления. Основные принципы и функции ученического самоуправления в образовательной организации. Права и обязанности участников.</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1.2.</w:t>
      </w:r>
      <w:r w:rsidRPr="00CD5612">
        <w:rPr>
          <w:rFonts w:ascii="Times New Roman" w:eastAsia="Times New Roman" w:hAnsi="Times New Roman" w:cs="Times New Roman"/>
          <w:sz w:val="28"/>
          <w:szCs w:val="28"/>
          <w:lang w:eastAsia="ru-RU"/>
        </w:rPr>
        <w:t> Ученическое самоуправление как часть государственно-общественного управления образовательной организацией</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Теория: Нормативно-правовые основы ученического самоуправления. Ученическое самоуправление и управляющий совет.</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Практика: Решение кейсов по нормативно-правовым основам ученического самоуправления.</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2.1.</w:t>
      </w:r>
      <w:r w:rsidRPr="00CD5612">
        <w:rPr>
          <w:rFonts w:ascii="Times New Roman" w:eastAsia="Times New Roman" w:hAnsi="Times New Roman" w:cs="Times New Roman"/>
          <w:sz w:val="28"/>
          <w:szCs w:val="28"/>
          <w:lang w:eastAsia="ru-RU"/>
        </w:rPr>
        <w:t xml:space="preserve"> Технологии </w:t>
      </w:r>
      <w:proofErr w:type="spellStart"/>
      <w:r w:rsidRPr="00CD5612">
        <w:rPr>
          <w:rFonts w:ascii="Times New Roman" w:eastAsia="Times New Roman" w:hAnsi="Times New Roman" w:cs="Times New Roman"/>
          <w:sz w:val="28"/>
          <w:szCs w:val="28"/>
          <w:lang w:eastAsia="ru-RU"/>
        </w:rPr>
        <w:t>командообразования</w:t>
      </w:r>
      <w:proofErr w:type="spellEnd"/>
      <w:r w:rsidRPr="00CD5612">
        <w:rPr>
          <w:rFonts w:ascii="Times New Roman" w:eastAsia="Times New Roman" w:hAnsi="Times New Roman" w:cs="Times New Roman"/>
          <w:sz w:val="28"/>
          <w:szCs w:val="28"/>
          <w:lang w:eastAsia="ru-RU"/>
        </w:rPr>
        <w:t>.</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Теория: Навыки командной работы. Общие и личные цели. Командный дух и командное решение. Ситуационное лидерство. Формирование команды.</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 xml:space="preserve">Практика: </w:t>
      </w:r>
      <w:proofErr w:type="spellStart"/>
      <w:r w:rsidRPr="00CD5612">
        <w:rPr>
          <w:rFonts w:ascii="Times New Roman" w:eastAsia="Times New Roman" w:hAnsi="Times New Roman" w:cs="Times New Roman"/>
          <w:sz w:val="28"/>
          <w:szCs w:val="28"/>
          <w:lang w:eastAsia="ru-RU"/>
        </w:rPr>
        <w:t>Тренинговые</w:t>
      </w:r>
      <w:proofErr w:type="spellEnd"/>
      <w:r w:rsidRPr="00CD5612">
        <w:rPr>
          <w:rFonts w:ascii="Times New Roman" w:eastAsia="Times New Roman" w:hAnsi="Times New Roman" w:cs="Times New Roman"/>
          <w:sz w:val="28"/>
          <w:szCs w:val="28"/>
          <w:lang w:eastAsia="ru-RU"/>
        </w:rPr>
        <w:t xml:space="preserve"> упражнения по развитию </w:t>
      </w:r>
      <w:proofErr w:type="spellStart"/>
      <w:r w:rsidRPr="00CD5612">
        <w:rPr>
          <w:rFonts w:ascii="Times New Roman" w:eastAsia="Times New Roman" w:hAnsi="Times New Roman" w:cs="Times New Roman"/>
          <w:sz w:val="28"/>
          <w:szCs w:val="28"/>
          <w:lang w:eastAsia="ru-RU"/>
        </w:rPr>
        <w:t>командообразования</w:t>
      </w:r>
      <w:proofErr w:type="spellEnd"/>
      <w:r w:rsidRPr="00CD5612">
        <w:rPr>
          <w:rFonts w:ascii="Times New Roman" w:eastAsia="Times New Roman" w:hAnsi="Times New Roman" w:cs="Times New Roman"/>
          <w:sz w:val="28"/>
          <w:szCs w:val="28"/>
          <w:lang w:eastAsia="ru-RU"/>
        </w:rPr>
        <w:t>.</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2.2.</w:t>
      </w:r>
      <w:r w:rsidRPr="00CD5612">
        <w:rPr>
          <w:rFonts w:ascii="Times New Roman" w:eastAsia="Times New Roman" w:hAnsi="Times New Roman" w:cs="Times New Roman"/>
          <w:sz w:val="28"/>
          <w:szCs w:val="28"/>
          <w:lang w:eastAsia="ru-RU"/>
        </w:rPr>
        <w:t> Методика групповой работы.</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 xml:space="preserve">Теория: Основные методики групповой работы. Мозговой штурм. Работа в </w:t>
      </w:r>
      <w:proofErr w:type="spellStart"/>
      <w:r w:rsidRPr="00CD5612">
        <w:rPr>
          <w:rFonts w:ascii="Times New Roman" w:eastAsia="Times New Roman" w:hAnsi="Times New Roman" w:cs="Times New Roman"/>
          <w:sz w:val="28"/>
          <w:szCs w:val="28"/>
          <w:lang w:eastAsia="ru-RU"/>
        </w:rPr>
        <w:t>микрогруппах</w:t>
      </w:r>
      <w:proofErr w:type="spellEnd"/>
      <w:r w:rsidRPr="00CD5612">
        <w:rPr>
          <w:rFonts w:ascii="Times New Roman" w:eastAsia="Times New Roman" w:hAnsi="Times New Roman" w:cs="Times New Roman"/>
          <w:sz w:val="28"/>
          <w:szCs w:val="28"/>
          <w:lang w:eastAsia="ru-RU"/>
        </w:rPr>
        <w:t>. Методика КТД. КТД и ученическое самоуправление. Виды и стадии КТД. </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Практика: Упражнения по отработке навыков групповой работы.</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2.3.</w:t>
      </w:r>
      <w:r w:rsidRPr="00CD5612">
        <w:rPr>
          <w:rFonts w:ascii="Times New Roman" w:eastAsia="Times New Roman" w:hAnsi="Times New Roman" w:cs="Times New Roman"/>
          <w:sz w:val="28"/>
          <w:szCs w:val="28"/>
          <w:lang w:eastAsia="ru-RU"/>
        </w:rPr>
        <w:t> Лидерство.</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lastRenderedPageBreak/>
        <w:t>Теория: Понятие лидерства. Стили лидерства. Лидер и руководитель группы. Формальный и неформальный лидер.</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 xml:space="preserve">Практика: Решение </w:t>
      </w:r>
      <w:proofErr w:type="spellStart"/>
      <w:r w:rsidRPr="00CD5612">
        <w:rPr>
          <w:rFonts w:ascii="Times New Roman" w:eastAsia="Times New Roman" w:hAnsi="Times New Roman" w:cs="Times New Roman"/>
          <w:sz w:val="28"/>
          <w:szCs w:val="28"/>
          <w:lang w:eastAsia="ru-RU"/>
        </w:rPr>
        <w:t>кейсовых</w:t>
      </w:r>
      <w:proofErr w:type="spellEnd"/>
      <w:r w:rsidRPr="00CD5612">
        <w:rPr>
          <w:rFonts w:ascii="Times New Roman" w:eastAsia="Times New Roman" w:hAnsi="Times New Roman" w:cs="Times New Roman"/>
          <w:sz w:val="28"/>
          <w:szCs w:val="28"/>
          <w:lang w:eastAsia="ru-RU"/>
        </w:rPr>
        <w:t xml:space="preserve"> заданий по лидерству.</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2.4.</w:t>
      </w:r>
      <w:r w:rsidRPr="00CD5612">
        <w:rPr>
          <w:rFonts w:ascii="Times New Roman" w:eastAsia="Times New Roman" w:hAnsi="Times New Roman" w:cs="Times New Roman"/>
          <w:sz w:val="28"/>
          <w:szCs w:val="28"/>
          <w:lang w:eastAsia="ru-RU"/>
        </w:rPr>
        <w:t> Навыки принятия управленческих решений.</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Теория: Что такое проблемная ситуация. Средства принятия управленческих решений. Единоличные и коллегиальные решения.</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Практика: Практическая работа с кейсами управленческих решений.</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2.5.</w:t>
      </w:r>
      <w:r w:rsidRPr="00CD5612">
        <w:rPr>
          <w:rFonts w:ascii="Times New Roman" w:eastAsia="Times New Roman" w:hAnsi="Times New Roman" w:cs="Times New Roman"/>
          <w:sz w:val="28"/>
          <w:szCs w:val="28"/>
          <w:lang w:eastAsia="ru-RU"/>
        </w:rPr>
        <w:t xml:space="preserve"> Прикладная </w:t>
      </w:r>
      <w:proofErr w:type="spellStart"/>
      <w:r w:rsidRPr="00CD5612">
        <w:rPr>
          <w:rFonts w:ascii="Times New Roman" w:eastAsia="Times New Roman" w:hAnsi="Times New Roman" w:cs="Times New Roman"/>
          <w:sz w:val="28"/>
          <w:szCs w:val="28"/>
          <w:lang w:eastAsia="ru-RU"/>
        </w:rPr>
        <w:t>конфликтология</w:t>
      </w:r>
      <w:proofErr w:type="spellEnd"/>
      <w:r w:rsidRPr="00CD5612">
        <w:rPr>
          <w:rFonts w:ascii="Times New Roman" w:eastAsia="Times New Roman" w:hAnsi="Times New Roman" w:cs="Times New Roman"/>
          <w:sz w:val="28"/>
          <w:szCs w:val="28"/>
          <w:lang w:eastAsia="ru-RU"/>
        </w:rPr>
        <w:t>.</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Теория: Виды и возникновение конфликтов. Разрешение межличностных и групповых конфликтов.</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Практика: Практические упражнения по решению конфликтных ситуаций.</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2.6.</w:t>
      </w:r>
      <w:r w:rsidRPr="00CD5612">
        <w:rPr>
          <w:rFonts w:ascii="Times New Roman" w:eastAsia="Times New Roman" w:hAnsi="Times New Roman" w:cs="Times New Roman"/>
          <w:sz w:val="28"/>
          <w:szCs w:val="28"/>
          <w:lang w:eastAsia="ru-RU"/>
        </w:rPr>
        <w:t> Методика конструктивного (эффективного) общения.</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Теория: Что такое конструктивное общение? Деловой этикет. Вербальные и невербальные средства.</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Практика: Практические применение навыков конструктивного общения в группах.</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2.7.</w:t>
      </w:r>
      <w:r w:rsidRPr="00CD5612">
        <w:rPr>
          <w:rFonts w:ascii="Times New Roman" w:eastAsia="Times New Roman" w:hAnsi="Times New Roman" w:cs="Times New Roman"/>
          <w:sz w:val="28"/>
          <w:szCs w:val="28"/>
          <w:lang w:eastAsia="ru-RU"/>
        </w:rPr>
        <w:t> Тайм-менеджмент.</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Теория: Основы тайм-менеджмента. Способы управления временем.  Составление индивидуального и группового графика.</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Практика: Составление индивидуального временного плана.</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2.8.</w:t>
      </w:r>
      <w:r w:rsidRPr="00CD5612">
        <w:rPr>
          <w:rFonts w:ascii="Times New Roman" w:eastAsia="Times New Roman" w:hAnsi="Times New Roman" w:cs="Times New Roman"/>
          <w:sz w:val="28"/>
          <w:szCs w:val="28"/>
          <w:lang w:eastAsia="ru-RU"/>
        </w:rPr>
        <w:t> Организация публичных мероприятий.</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Теория: Структура мероприятий. Режиссура и сценарный план. Ресурсы и распределение обязанностей.</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Практика: Составление сценарного плана мероприятия.</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2.9.</w:t>
      </w:r>
      <w:r w:rsidRPr="00CD5612">
        <w:rPr>
          <w:rFonts w:ascii="Times New Roman" w:eastAsia="Times New Roman" w:hAnsi="Times New Roman" w:cs="Times New Roman"/>
          <w:sz w:val="28"/>
          <w:szCs w:val="28"/>
          <w:lang w:eastAsia="ru-RU"/>
        </w:rPr>
        <w:t> </w:t>
      </w:r>
      <w:proofErr w:type="spellStart"/>
      <w:r w:rsidRPr="00CD5612">
        <w:rPr>
          <w:rFonts w:ascii="Times New Roman" w:eastAsia="Times New Roman" w:hAnsi="Times New Roman" w:cs="Times New Roman"/>
          <w:sz w:val="28"/>
          <w:szCs w:val="28"/>
          <w:lang w:eastAsia="ru-RU"/>
        </w:rPr>
        <w:t>Игропрактика</w:t>
      </w:r>
      <w:proofErr w:type="spellEnd"/>
      <w:r w:rsidRPr="00CD5612">
        <w:rPr>
          <w:rFonts w:ascii="Times New Roman" w:eastAsia="Times New Roman" w:hAnsi="Times New Roman" w:cs="Times New Roman"/>
          <w:sz w:val="28"/>
          <w:szCs w:val="28"/>
          <w:lang w:eastAsia="ru-RU"/>
        </w:rPr>
        <w:t xml:space="preserve"> и игровые технологии.</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Теория: Виды и функции игр. Организация деловых и сюжетно-ролевых игр в школьном коллективе. Настольные игры и игротеки.</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Практика: Подготовка деловой или сюжетно-ролевой игры по выбору.</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3.1.</w:t>
      </w:r>
      <w:r w:rsidRPr="00CD5612">
        <w:rPr>
          <w:rFonts w:ascii="Times New Roman" w:eastAsia="Times New Roman" w:hAnsi="Times New Roman" w:cs="Times New Roman"/>
          <w:sz w:val="28"/>
          <w:szCs w:val="28"/>
          <w:lang w:eastAsia="ru-RU"/>
        </w:rPr>
        <w:t> Виртуальное пространство ученического самоуправления.</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lastRenderedPageBreak/>
        <w:t>Теория: Создание персонального сайта. Ведение пространства в социальных сетях. Учёт общественного мнения в сети Интернет.</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Модернизация</w:t>
      </w:r>
      <w:r w:rsidRPr="00CD5612">
        <w:rPr>
          <w:rFonts w:ascii="Times New Roman" w:eastAsia="Times New Roman" w:hAnsi="Times New Roman" w:cs="Times New Roman"/>
          <w:sz w:val="28"/>
          <w:szCs w:val="28"/>
          <w:lang w:eastAsia="ru-RU"/>
        </w:rPr>
        <w:t xml:space="preserve"> сообщества ученического самоуправления в сети.</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3.2.</w:t>
      </w:r>
      <w:r w:rsidRPr="00CD5612">
        <w:rPr>
          <w:rFonts w:ascii="Times New Roman" w:eastAsia="Times New Roman" w:hAnsi="Times New Roman" w:cs="Times New Roman"/>
          <w:sz w:val="28"/>
          <w:szCs w:val="28"/>
          <w:lang w:eastAsia="ru-RU"/>
        </w:rPr>
        <w:t> Презентация деятельности ученического самоуправления.</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Теория: Основы презентации. Основы журналистики. Пресс-релиз и пост-релиз.</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Практика: Практические упражнения по написанию пресс и пост-релиза.</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3.3.</w:t>
      </w:r>
      <w:r w:rsidRPr="00CD5612">
        <w:rPr>
          <w:rFonts w:ascii="Times New Roman" w:eastAsia="Times New Roman" w:hAnsi="Times New Roman" w:cs="Times New Roman"/>
          <w:sz w:val="28"/>
          <w:szCs w:val="28"/>
          <w:lang w:eastAsia="ru-RU"/>
        </w:rPr>
        <w:t> Основы ораторского искусства.</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Теория: Дикция. Свойства ораторской речи. Публичное выступление.</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Практика: Практические упражнения для развития монологической и диалогической речи.</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4.1.</w:t>
      </w:r>
      <w:r w:rsidRPr="00CD5612">
        <w:rPr>
          <w:rFonts w:ascii="Times New Roman" w:eastAsia="Times New Roman" w:hAnsi="Times New Roman" w:cs="Times New Roman"/>
          <w:sz w:val="28"/>
          <w:szCs w:val="28"/>
          <w:lang w:eastAsia="ru-RU"/>
        </w:rPr>
        <w:t> Структура и модели ученического самоуправления.</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Теория: Виды моделей ученического самоуправления: административная, игровая и смешанная. Документация ученического самоуправления.</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Практика: Практическое задание – разработка модели ученического самоуправления, актуальной для конкретной образовательной организации.</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4.2.</w:t>
      </w:r>
      <w:r w:rsidRPr="00CD5612">
        <w:rPr>
          <w:rFonts w:ascii="Times New Roman" w:eastAsia="Times New Roman" w:hAnsi="Times New Roman" w:cs="Times New Roman"/>
          <w:sz w:val="28"/>
          <w:szCs w:val="28"/>
          <w:lang w:eastAsia="ru-RU"/>
        </w:rPr>
        <w:t> Технологии организации выборов председателя Ученического совета образовательной организации.</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Теория: Права и обязанности Председателя ученического совета. Предвыборная программа. Выборы. Агитация.</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Практика: Практическое задание по разработке предвыборной программы.</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4.3.</w:t>
      </w:r>
      <w:r w:rsidRPr="00CD5612">
        <w:rPr>
          <w:rFonts w:ascii="Times New Roman" w:eastAsia="Times New Roman" w:hAnsi="Times New Roman" w:cs="Times New Roman"/>
          <w:sz w:val="28"/>
          <w:szCs w:val="28"/>
          <w:lang w:eastAsia="ru-RU"/>
        </w:rPr>
        <w:t> Способы учёта общественного мнения ученической общественности.</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Теория: Анализ существующих методов учёта общественного мнения: опросы, анкетирование, наблюдение. Организация учета. Анализ общественного мнения.</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Практика: Разработка анкеты и/или опросного листа.</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4.4.</w:t>
      </w:r>
      <w:r w:rsidRPr="00CD5612">
        <w:rPr>
          <w:rFonts w:ascii="Times New Roman" w:eastAsia="Times New Roman" w:hAnsi="Times New Roman" w:cs="Times New Roman"/>
          <w:sz w:val="28"/>
          <w:szCs w:val="28"/>
          <w:lang w:eastAsia="ru-RU"/>
        </w:rPr>
        <w:t> Лестница взаимодействия ученического актива.</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Теория: Ступени лестница взаимодействия: администрация, педагогический коллектив, обучающиеся школы, родители. Особенности делового общения. Права и обязанности по отношению друг к другу.</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lastRenderedPageBreak/>
        <w:t xml:space="preserve">Практика: Решение </w:t>
      </w:r>
      <w:proofErr w:type="spellStart"/>
      <w:r w:rsidRPr="00CD5612">
        <w:rPr>
          <w:rFonts w:ascii="Times New Roman" w:eastAsia="Times New Roman" w:hAnsi="Times New Roman" w:cs="Times New Roman"/>
          <w:sz w:val="28"/>
          <w:szCs w:val="28"/>
          <w:lang w:eastAsia="ru-RU"/>
        </w:rPr>
        <w:t>кейсовых</w:t>
      </w:r>
      <w:proofErr w:type="spellEnd"/>
      <w:r w:rsidRPr="00CD5612">
        <w:rPr>
          <w:rFonts w:ascii="Times New Roman" w:eastAsia="Times New Roman" w:hAnsi="Times New Roman" w:cs="Times New Roman"/>
          <w:sz w:val="28"/>
          <w:szCs w:val="28"/>
          <w:lang w:eastAsia="ru-RU"/>
        </w:rPr>
        <w:t xml:space="preserve"> заданий на взаимодействие.</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5.1.</w:t>
      </w:r>
      <w:r w:rsidRPr="00CD5612">
        <w:rPr>
          <w:rFonts w:ascii="Times New Roman" w:eastAsia="Times New Roman" w:hAnsi="Times New Roman" w:cs="Times New Roman"/>
          <w:sz w:val="28"/>
          <w:szCs w:val="28"/>
          <w:lang w:eastAsia="ru-RU"/>
        </w:rPr>
        <w:t> Что такое социальное проектирование?</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Теория: Понятие социального проектирования. Организация. Анализ рисков. Календарный план проекта.</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 xml:space="preserve">Практика: Решение </w:t>
      </w:r>
      <w:proofErr w:type="spellStart"/>
      <w:r w:rsidRPr="00CD5612">
        <w:rPr>
          <w:rFonts w:ascii="Times New Roman" w:eastAsia="Times New Roman" w:hAnsi="Times New Roman" w:cs="Times New Roman"/>
          <w:sz w:val="28"/>
          <w:szCs w:val="28"/>
          <w:lang w:eastAsia="ru-RU"/>
        </w:rPr>
        <w:t>кейсовых</w:t>
      </w:r>
      <w:proofErr w:type="spellEnd"/>
      <w:r w:rsidRPr="00CD5612">
        <w:rPr>
          <w:rFonts w:ascii="Times New Roman" w:eastAsia="Times New Roman" w:hAnsi="Times New Roman" w:cs="Times New Roman"/>
          <w:sz w:val="28"/>
          <w:szCs w:val="28"/>
          <w:lang w:eastAsia="ru-RU"/>
        </w:rPr>
        <w:t xml:space="preserve"> заданий по социальному проектированию. Оценка существующих проектов.</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5.2.</w:t>
      </w:r>
      <w:r w:rsidRPr="00CD5612">
        <w:rPr>
          <w:rFonts w:ascii="Times New Roman" w:eastAsia="Times New Roman" w:hAnsi="Times New Roman" w:cs="Times New Roman"/>
          <w:sz w:val="28"/>
          <w:szCs w:val="28"/>
          <w:lang w:eastAsia="ru-RU"/>
        </w:rPr>
        <w:t> </w:t>
      </w:r>
      <w:proofErr w:type="spellStart"/>
      <w:r w:rsidRPr="00CD5612">
        <w:rPr>
          <w:rFonts w:ascii="Times New Roman" w:eastAsia="Times New Roman" w:hAnsi="Times New Roman" w:cs="Times New Roman"/>
          <w:sz w:val="28"/>
          <w:szCs w:val="28"/>
          <w:lang w:eastAsia="ru-RU"/>
        </w:rPr>
        <w:t>Фандрайзинг</w:t>
      </w:r>
      <w:proofErr w:type="spellEnd"/>
      <w:r w:rsidRPr="00CD5612">
        <w:rPr>
          <w:rFonts w:ascii="Times New Roman" w:eastAsia="Times New Roman" w:hAnsi="Times New Roman" w:cs="Times New Roman"/>
          <w:sz w:val="28"/>
          <w:szCs w:val="28"/>
          <w:lang w:eastAsia="ru-RU"/>
        </w:rPr>
        <w:t xml:space="preserve"> и социальное партнёрство.</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 xml:space="preserve">Теория: </w:t>
      </w:r>
      <w:proofErr w:type="spellStart"/>
      <w:r w:rsidRPr="00CD5612">
        <w:rPr>
          <w:rFonts w:ascii="Times New Roman" w:eastAsia="Times New Roman" w:hAnsi="Times New Roman" w:cs="Times New Roman"/>
          <w:sz w:val="28"/>
          <w:szCs w:val="28"/>
          <w:lang w:eastAsia="ru-RU"/>
        </w:rPr>
        <w:t>Фандрайзинг</w:t>
      </w:r>
      <w:proofErr w:type="spellEnd"/>
      <w:r w:rsidRPr="00CD5612">
        <w:rPr>
          <w:rFonts w:ascii="Times New Roman" w:eastAsia="Times New Roman" w:hAnsi="Times New Roman" w:cs="Times New Roman"/>
          <w:sz w:val="28"/>
          <w:szCs w:val="28"/>
          <w:lang w:eastAsia="ru-RU"/>
        </w:rPr>
        <w:t xml:space="preserve"> в социальном проектировании. Понятие </w:t>
      </w:r>
      <w:proofErr w:type="spellStart"/>
      <w:r w:rsidRPr="00CD5612">
        <w:rPr>
          <w:rFonts w:ascii="Times New Roman" w:eastAsia="Times New Roman" w:hAnsi="Times New Roman" w:cs="Times New Roman"/>
          <w:sz w:val="28"/>
          <w:szCs w:val="28"/>
          <w:lang w:eastAsia="ru-RU"/>
        </w:rPr>
        <w:t>фандрайзинга</w:t>
      </w:r>
      <w:proofErr w:type="spellEnd"/>
      <w:r w:rsidRPr="00CD5612">
        <w:rPr>
          <w:rFonts w:ascii="Times New Roman" w:eastAsia="Times New Roman" w:hAnsi="Times New Roman" w:cs="Times New Roman"/>
          <w:sz w:val="28"/>
          <w:szCs w:val="28"/>
          <w:lang w:eastAsia="ru-RU"/>
        </w:rPr>
        <w:t>. Социальное партнерство. Поиск партнеров.</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 xml:space="preserve">Практика: Решение </w:t>
      </w:r>
      <w:proofErr w:type="spellStart"/>
      <w:r w:rsidRPr="00CD5612">
        <w:rPr>
          <w:rFonts w:ascii="Times New Roman" w:eastAsia="Times New Roman" w:hAnsi="Times New Roman" w:cs="Times New Roman"/>
          <w:sz w:val="28"/>
          <w:szCs w:val="28"/>
          <w:lang w:eastAsia="ru-RU"/>
        </w:rPr>
        <w:t>кейсовых</w:t>
      </w:r>
      <w:proofErr w:type="spellEnd"/>
      <w:r w:rsidRPr="00CD5612">
        <w:rPr>
          <w:rFonts w:ascii="Times New Roman" w:eastAsia="Times New Roman" w:hAnsi="Times New Roman" w:cs="Times New Roman"/>
          <w:sz w:val="28"/>
          <w:szCs w:val="28"/>
          <w:lang w:eastAsia="ru-RU"/>
        </w:rPr>
        <w:t xml:space="preserve"> заданий по подбору социальных партнеров для существующих проектов.</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Тема 5.3.</w:t>
      </w:r>
      <w:r w:rsidRPr="00CD5612">
        <w:rPr>
          <w:rFonts w:ascii="Times New Roman" w:eastAsia="Times New Roman" w:hAnsi="Times New Roman" w:cs="Times New Roman"/>
          <w:sz w:val="28"/>
          <w:szCs w:val="28"/>
          <w:lang w:eastAsia="ru-RU"/>
        </w:rPr>
        <w:t> Практическое занятие по разработке социального проекта</w:t>
      </w:r>
    </w:p>
    <w:p w:rsidR="001001F5" w:rsidRPr="00CD5612" w:rsidRDefault="001001F5" w:rsidP="002E5AB6">
      <w:pPr>
        <w:spacing w:before="225" w:after="225"/>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Практика: Разработка социального проекта по технологии «Проектный робот»</w:t>
      </w:r>
    </w:p>
    <w:p w:rsidR="001001F5" w:rsidRDefault="001001F5" w:rsidP="001001F5">
      <w:pPr>
        <w:spacing w:before="225" w:after="225" w:line="240" w:lineRule="auto"/>
        <w:jc w:val="both"/>
        <w:rPr>
          <w:rFonts w:ascii="Times New Roman" w:eastAsia="Times New Roman" w:hAnsi="Times New Roman" w:cs="Times New Roman"/>
          <w:sz w:val="28"/>
          <w:szCs w:val="28"/>
          <w:lang w:eastAsia="ru-RU"/>
        </w:rPr>
      </w:pPr>
    </w:p>
    <w:p w:rsidR="0067431C" w:rsidRDefault="0067431C" w:rsidP="001001F5">
      <w:pPr>
        <w:spacing w:before="225" w:after="225" w:line="240" w:lineRule="auto"/>
        <w:jc w:val="both"/>
        <w:rPr>
          <w:rFonts w:ascii="Times New Roman" w:eastAsia="Times New Roman" w:hAnsi="Times New Roman" w:cs="Times New Roman"/>
          <w:sz w:val="28"/>
          <w:szCs w:val="28"/>
          <w:lang w:eastAsia="ru-RU"/>
        </w:rPr>
      </w:pPr>
    </w:p>
    <w:p w:rsidR="0067431C" w:rsidRDefault="0067431C" w:rsidP="001001F5">
      <w:pPr>
        <w:spacing w:before="225" w:after="225" w:line="240" w:lineRule="auto"/>
        <w:jc w:val="both"/>
        <w:rPr>
          <w:rFonts w:ascii="Times New Roman" w:eastAsia="Times New Roman" w:hAnsi="Times New Roman" w:cs="Times New Roman"/>
          <w:sz w:val="28"/>
          <w:szCs w:val="28"/>
          <w:lang w:eastAsia="ru-RU"/>
        </w:rPr>
      </w:pPr>
    </w:p>
    <w:p w:rsidR="0067431C" w:rsidRDefault="0067431C" w:rsidP="001001F5">
      <w:pPr>
        <w:spacing w:before="225" w:after="225" w:line="240" w:lineRule="auto"/>
        <w:jc w:val="both"/>
        <w:rPr>
          <w:rFonts w:ascii="Times New Roman" w:eastAsia="Times New Roman" w:hAnsi="Times New Roman" w:cs="Times New Roman"/>
          <w:sz w:val="28"/>
          <w:szCs w:val="28"/>
          <w:lang w:eastAsia="ru-RU"/>
        </w:rPr>
      </w:pPr>
    </w:p>
    <w:p w:rsidR="0067431C" w:rsidRDefault="0067431C" w:rsidP="001001F5">
      <w:pPr>
        <w:spacing w:before="225" w:after="225" w:line="240" w:lineRule="auto"/>
        <w:jc w:val="both"/>
        <w:rPr>
          <w:rFonts w:ascii="Times New Roman" w:eastAsia="Times New Roman" w:hAnsi="Times New Roman" w:cs="Times New Roman"/>
          <w:sz w:val="28"/>
          <w:szCs w:val="28"/>
          <w:lang w:eastAsia="ru-RU"/>
        </w:rPr>
      </w:pPr>
    </w:p>
    <w:p w:rsidR="0067431C" w:rsidRDefault="0067431C" w:rsidP="001001F5">
      <w:pPr>
        <w:spacing w:before="225" w:after="225" w:line="240" w:lineRule="auto"/>
        <w:jc w:val="both"/>
        <w:rPr>
          <w:rFonts w:ascii="Times New Roman" w:eastAsia="Times New Roman" w:hAnsi="Times New Roman" w:cs="Times New Roman"/>
          <w:sz w:val="28"/>
          <w:szCs w:val="28"/>
          <w:lang w:eastAsia="ru-RU"/>
        </w:rPr>
      </w:pPr>
    </w:p>
    <w:p w:rsidR="0067431C" w:rsidRDefault="0067431C" w:rsidP="001001F5">
      <w:pPr>
        <w:spacing w:before="225" w:after="225" w:line="240" w:lineRule="auto"/>
        <w:jc w:val="both"/>
        <w:rPr>
          <w:rFonts w:ascii="Times New Roman" w:eastAsia="Times New Roman" w:hAnsi="Times New Roman" w:cs="Times New Roman"/>
          <w:sz w:val="28"/>
          <w:szCs w:val="28"/>
          <w:lang w:eastAsia="ru-RU"/>
        </w:rPr>
      </w:pPr>
    </w:p>
    <w:p w:rsidR="0067431C" w:rsidRDefault="0067431C" w:rsidP="001001F5">
      <w:pPr>
        <w:spacing w:before="225" w:after="225" w:line="240" w:lineRule="auto"/>
        <w:jc w:val="both"/>
        <w:rPr>
          <w:rFonts w:ascii="Times New Roman" w:eastAsia="Times New Roman" w:hAnsi="Times New Roman" w:cs="Times New Roman"/>
          <w:sz w:val="28"/>
          <w:szCs w:val="28"/>
          <w:lang w:eastAsia="ru-RU"/>
        </w:rPr>
      </w:pPr>
    </w:p>
    <w:p w:rsidR="0067431C" w:rsidRDefault="0067431C" w:rsidP="001001F5">
      <w:pPr>
        <w:spacing w:before="225" w:after="225" w:line="240" w:lineRule="auto"/>
        <w:jc w:val="both"/>
        <w:rPr>
          <w:rFonts w:ascii="Times New Roman" w:eastAsia="Times New Roman" w:hAnsi="Times New Roman" w:cs="Times New Roman"/>
          <w:sz w:val="28"/>
          <w:szCs w:val="28"/>
          <w:lang w:eastAsia="ru-RU"/>
        </w:rPr>
      </w:pPr>
    </w:p>
    <w:p w:rsidR="0067431C" w:rsidRDefault="0067431C" w:rsidP="001001F5">
      <w:pPr>
        <w:spacing w:before="225" w:after="225" w:line="240" w:lineRule="auto"/>
        <w:jc w:val="both"/>
        <w:rPr>
          <w:rFonts w:ascii="Times New Roman" w:eastAsia="Times New Roman" w:hAnsi="Times New Roman" w:cs="Times New Roman"/>
          <w:sz w:val="28"/>
          <w:szCs w:val="28"/>
          <w:lang w:eastAsia="ru-RU"/>
        </w:rPr>
      </w:pPr>
    </w:p>
    <w:p w:rsidR="0067431C" w:rsidRDefault="0067431C" w:rsidP="001001F5">
      <w:pPr>
        <w:spacing w:before="225" w:after="225" w:line="240" w:lineRule="auto"/>
        <w:jc w:val="both"/>
        <w:rPr>
          <w:rFonts w:ascii="Times New Roman" w:eastAsia="Times New Roman" w:hAnsi="Times New Roman" w:cs="Times New Roman"/>
          <w:sz w:val="28"/>
          <w:szCs w:val="28"/>
          <w:lang w:eastAsia="ru-RU"/>
        </w:rPr>
      </w:pPr>
    </w:p>
    <w:p w:rsidR="0067431C" w:rsidRDefault="0067431C" w:rsidP="001001F5">
      <w:pPr>
        <w:spacing w:before="225" w:after="225" w:line="240" w:lineRule="auto"/>
        <w:jc w:val="both"/>
        <w:rPr>
          <w:rFonts w:ascii="Times New Roman" w:eastAsia="Times New Roman" w:hAnsi="Times New Roman" w:cs="Times New Roman"/>
          <w:sz w:val="28"/>
          <w:szCs w:val="28"/>
          <w:lang w:eastAsia="ru-RU"/>
        </w:rPr>
      </w:pPr>
    </w:p>
    <w:p w:rsidR="0067431C" w:rsidRDefault="0067431C" w:rsidP="001001F5">
      <w:pPr>
        <w:spacing w:before="225" w:after="225" w:line="240" w:lineRule="auto"/>
        <w:jc w:val="both"/>
        <w:rPr>
          <w:rFonts w:ascii="Times New Roman" w:eastAsia="Times New Roman" w:hAnsi="Times New Roman" w:cs="Times New Roman"/>
          <w:sz w:val="28"/>
          <w:szCs w:val="28"/>
          <w:lang w:eastAsia="ru-RU"/>
        </w:rPr>
      </w:pPr>
    </w:p>
    <w:p w:rsidR="0067431C" w:rsidRDefault="0067431C" w:rsidP="001001F5">
      <w:pPr>
        <w:spacing w:before="225" w:after="225" w:line="240" w:lineRule="auto"/>
        <w:jc w:val="both"/>
        <w:rPr>
          <w:rFonts w:ascii="Times New Roman" w:eastAsia="Times New Roman" w:hAnsi="Times New Roman" w:cs="Times New Roman"/>
          <w:sz w:val="28"/>
          <w:szCs w:val="28"/>
          <w:lang w:eastAsia="ru-RU"/>
        </w:rPr>
      </w:pPr>
    </w:p>
    <w:p w:rsidR="0067431C" w:rsidRDefault="0067431C" w:rsidP="001001F5">
      <w:pPr>
        <w:spacing w:before="225" w:after="225" w:line="240" w:lineRule="auto"/>
        <w:jc w:val="both"/>
        <w:rPr>
          <w:rFonts w:ascii="Times New Roman" w:eastAsia="Times New Roman" w:hAnsi="Times New Roman" w:cs="Times New Roman"/>
          <w:sz w:val="28"/>
          <w:szCs w:val="28"/>
          <w:lang w:eastAsia="ru-RU"/>
        </w:rPr>
      </w:pPr>
    </w:p>
    <w:p w:rsidR="00CD5612" w:rsidRPr="00CD5612" w:rsidRDefault="00CD5612" w:rsidP="002E5AB6">
      <w:pPr>
        <w:spacing w:before="225" w:after="225" w:line="240" w:lineRule="auto"/>
        <w:jc w:val="center"/>
        <w:rPr>
          <w:rFonts w:ascii="Times New Roman" w:eastAsia="Times New Roman" w:hAnsi="Times New Roman" w:cs="Times New Roman"/>
          <w:b/>
          <w:bCs/>
          <w:sz w:val="28"/>
          <w:szCs w:val="28"/>
          <w:lang w:eastAsia="ru-RU"/>
        </w:rPr>
      </w:pPr>
      <w:r w:rsidRPr="00CD5612">
        <w:rPr>
          <w:rFonts w:ascii="Times New Roman" w:eastAsia="Times New Roman" w:hAnsi="Times New Roman" w:cs="Times New Roman"/>
          <w:b/>
          <w:bCs/>
          <w:sz w:val="28"/>
          <w:szCs w:val="28"/>
          <w:lang w:eastAsia="ru-RU"/>
        </w:rPr>
        <w:lastRenderedPageBreak/>
        <w:t xml:space="preserve">Учебно-тематический план обучения актива </w:t>
      </w:r>
      <w:r w:rsidR="002E5AB6">
        <w:rPr>
          <w:rFonts w:ascii="Times New Roman" w:eastAsia="Times New Roman" w:hAnsi="Times New Roman" w:cs="Times New Roman"/>
          <w:b/>
          <w:bCs/>
          <w:sz w:val="28"/>
          <w:szCs w:val="28"/>
          <w:lang w:eastAsia="ru-RU"/>
        </w:rPr>
        <w:br/>
      </w:r>
      <w:r w:rsidRPr="00CD5612">
        <w:rPr>
          <w:rFonts w:ascii="Times New Roman" w:eastAsia="Times New Roman" w:hAnsi="Times New Roman" w:cs="Times New Roman"/>
          <w:b/>
          <w:bCs/>
          <w:sz w:val="28"/>
          <w:szCs w:val="28"/>
          <w:lang w:eastAsia="ru-RU"/>
        </w:rPr>
        <w:t>ученического самоуправления</w:t>
      </w:r>
    </w:p>
    <w:tbl>
      <w:tblPr>
        <w:tblW w:w="10348" w:type="dxa"/>
        <w:tblInd w:w="-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5298"/>
        <w:gridCol w:w="2280"/>
        <w:gridCol w:w="2125"/>
      </w:tblGrid>
      <w:tr w:rsidR="00B61033" w:rsidRPr="00CD5612" w:rsidTr="00B61033">
        <w:trPr>
          <w:gridAfter w:val="1"/>
          <w:wAfter w:w="2125"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CD5612" w:rsidRPr="00CD5612" w:rsidRDefault="00CD5612"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 п/п</w:t>
            </w:r>
          </w:p>
        </w:tc>
        <w:tc>
          <w:tcPr>
            <w:tcW w:w="5298" w:type="dxa"/>
            <w:vMerge w:val="restart"/>
            <w:tcBorders>
              <w:top w:val="outset" w:sz="6" w:space="0" w:color="auto"/>
              <w:left w:val="outset" w:sz="6" w:space="0" w:color="auto"/>
              <w:bottom w:val="outset" w:sz="6" w:space="0" w:color="auto"/>
              <w:right w:val="outset" w:sz="6" w:space="0" w:color="auto"/>
            </w:tcBorders>
            <w:hideMark/>
          </w:tcPr>
          <w:p w:rsidR="00CD5612" w:rsidRPr="00CD5612" w:rsidRDefault="00CD5612" w:rsidP="00B0195A">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Название темы</w:t>
            </w:r>
          </w:p>
        </w:tc>
        <w:tc>
          <w:tcPr>
            <w:tcW w:w="2280" w:type="dxa"/>
            <w:tcBorders>
              <w:top w:val="outset" w:sz="6" w:space="0" w:color="auto"/>
              <w:left w:val="outset" w:sz="6" w:space="0" w:color="auto"/>
              <w:bottom w:val="outset" w:sz="6" w:space="0" w:color="auto"/>
              <w:right w:val="outset" w:sz="6" w:space="0" w:color="auto"/>
            </w:tcBorders>
            <w:hideMark/>
          </w:tcPr>
          <w:p w:rsidR="00CD5612" w:rsidRPr="00CD5612" w:rsidRDefault="00CD5612" w:rsidP="00DF29D4">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Количество часов</w:t>
            </w:r>
          </w:p>
        </w:tc>
      </w:tr>
      <w:tr w:rsidR="00B0195A" w:rsidRPr="00CD5612" w:rsidTr="00B61033">
        <w:trPr>
          <w:gridAfter w:val="1"/>
          <w:wAfter w:w="2125" w:type="dxa"/>
        </w:trPr>
        <w:tc>
          <w:tcPr>
            <w:tcW w:w="645" w:type="dxa"/>
            <w:vMerge/>
            <w:tcBorders>
              <w:top w:val="outset" w:sz="6" w:space="0" w:color="auto"/>
              <w:left w:val="outset" w:sz="6" w:space="0" w:color="auto"/>
              <w:bottom w:val="outset" w:sz="6" w:space="0" w:color="auto"/>
              <w:right w:val="outset" w:sz="6" w:space="0" w:color="auto"/>
            </w:tcBorders>
            <w:vAlign w:val="center"/>
            <w:hideMark/>
          </w:tcPr>
          <w:p w:rsidR="00B0195A" w:rsidRPr="00CD5612" w:rsidRDefault="00B0195A" w:rsidP="00B61033">
            <w:pPr>
              <w:spacing w:after="0" w:line="240" w:lineRule="auto"/>
              <w:jc w:val="center"/>
              <w:rPr>
                <w:rFonts w:ascii="Times New Roman" w:eastAsia="Times New Roman" w:hAnsi="Times New Roman" w:cs="Times New Roman"/>
                <w:sz w:val="28"/>
                <w:szCs w:val="28"/>
                <w:lang w:eastAsia="ru-RU"/>
              </w:rPr>
            </w:pPr>
          </w:p>
        </w:tc>
        <w:tc>
          <w:tcPr>
            <w:tcW w:w="5298" w:type="dxa"/>
            <w:vMerge/>
            <w:tcBorders>
              <w:top w:val="outset" w:sz="6" w:space="0" w:color="auto"/>
              <w:left w:val="outset" w:sz="6" w:space="0" w:color="auto"/>
              <w:bottom w:val="outset" w:sz="6" w:space="0" w:color="auto"/>
              <w:right w:val="outset" w:sz="6" w:space="0" w:color="auto"/>
            </w:tcBorders>
            <w:vAlign w:val="center"/>
            <w:hideMark/>
          </w:tcPr>
          <w:p w:rsidR="00B0195A" w:rsidRPr="00CD5612" w:rsidRDefault="00B0195A" w:rsidP="00B0195A">
            <w:pPr>
              <w:spacing w:after="0" w:line="240" w:lineRule="auto"/>
              <w:jc w:val="center"/>
              <w:rPr>
                <w:rFonts w:ascii="Times New Roman" w:eastAsia="Times New Roman" w:hAnsi="Times New Roman" w:cs="Times New Roman"/>
                <w:sz w:val="28"/>
                <w:szCs w:val="28"/>
                <w:lang w:eastAsia="ru-RU"/>
              </w:rPr>
            </w:pP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35</w:t>
            </w:r>
            <w:r w:rsidR="00B0195A">
              <w:rPr>
                <w:rFonts w:ascii="Times New Roman" w:eastAsia="Times New Roman" w:hAnsi="Times New Roman" w:cs="Times New Roman"/>
                <w:b/>
                <w:bCs/>
                <w:sz w:val="28"/>
                <w:szCs w:val="28"/>
                <w:lang w:eastAsia="ru-RU"/>
              </w:rPr>
              <w:t xml:space="preserve"> часов</w:t>
            </w: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after="0" w:line="240" w:lineRule="auto"/>
              <w:jc w:val="center"/>
              <w:rPr>
                <w:rFonts w:ascii="Times New Roman" w:eastAsia="Times New Roman" w:hAnsi="Times New Roman" w:cs="Times New Roman"/>
                <w:sz w:val="28"/>
                <w:szCs w:val="28"/>
                <w:lang w:eastAsia="ru-RU"/>
              </w:rPr>
            </w:pP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0195A">
            <w:pPr>
              <w:spacing w:after="0" w:line="240" w:lineRule="auto"/>
              <w:jc w:val="center"/>
              <w:rPr>
                <w:rFonts w:ascii="Times New Roman" w:eastAsia="Times New Roman" w:hAnsi="Times New Roman" w:cs="Times New Roman"/>
                <w:sz w:val="28"/>
                <w:szCs w:val="28"/>
                <w:lang w:eastAsia="ru-RU"/>
              </w:rPr>
            </w:pP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Теория</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Практика</w:t>
            </w: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1.</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Введение</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after="0" w:line="240" w:lineRule="auto"/>
              <w:jc w:val="center"/>
              <w:rPr>
                <w:rFonts w:ascii="Times New Roman" w:eastAsia="Times New Roman" w:hAnsi="Times New Roman" w:cs="Times New Roman"/>
                <w:sz w:val="28"/>
                <w:szCs w:val="28"/>
                <w:lang w:eastAsia="ru-RU"/>
              </w:rPr>
            </w:pP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after="0" w:line="240" w:lineRule="auto"/>
              <w:jc w:val="center"/>
              <w:rPr>
                <w:rFonts w:ascii="Times New Roman" w:eastAsia="Times New Roman" w:hAnsi="Times New Roman" w:cs="Times New Roman"/>
                <w:sz w:val="28"/>
                <w:szCs w:val="28"/>
                <w:lang w:eastAsia="ru-RU"/>
              </w:rPr>
            </w:pP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1.1.</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Что такое ученическое самоуправление?</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195A" w:rsidRPr="00CD5612">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after="0" w:line="240" w:lineRule="auto"/>
              <w:jc w:val="center"/>
              <w:rPr>
                <w:rFonts w:ascii="Times New Roman" w:eastAsia="Times New Roman" w:hAnsi="Times New Roman" w:cs="Times New Roman"/>
                <w:sz w:val="28"/>
                <w:szCs w:val="28"/>
                <w:lang w:eastAsia="ru-RU"/>
              </w:rPr>
            </w:pP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1.2.</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Ученическое самоуправление как часть государственно-общественного управления образовательной организацией</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0195A" w:rsidRPr="00CD5612">
              <w:rPr>
                <w:rFonts w:ascii="Times New Roman" w:eastAsia="Times New Roman" w:hAnsi="Times New Roman" w:cs="Times New Roman"/>
                <w:sz w:val="28"/>
                <w:szCs w:val="28"/>
                <w:lang w:eastAsia="ru-RU"/>
              </w:rPr>
              <w:t>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after="0" w:line="240" w:lineRule="auto"/>
              <w:jc w:val="center"/>
              <w:rPr>
                <w:rFonts w:ascii="Times New Roman" w:eastAsia="Times New Roman" w:hAnsi="Times New Roman" w:cs="Times New Roman"/>
                <w:sz w:val="28"/>
                <w:szCs w:val="28"/>
                <w:lang w:eastAsia="ru-RU"/>
              </w:rPr>
            </w:pPr>
          </w:p>
        </w:tc>
      </w:tr>
      <w:tr w:rsidR="00B0195A" w:rsidRPr="00B61033"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b/>
                <w:sz w:val="28"/>
                <w:szCs w:val="28"/>
                <w:lang w:eastAsia="ru-RU"/>
              </w:rPr>
            </w:pPr>
            <w:r w:rsidRPr="00CD5612">
              <w:rPr>
                <w:rFonts w:ascii="Times New Roman" w:eastAsia="Times New Roman" w:hAnsi="Times New Roman" w:cs="Times New Roman"/>
                <w:b/>
                <w:sz w:val="28"/>
                <w:szCs w:val="28"/>
                <w:lang w:eastAsia="ru-RU"/>
              </w:rPr>
              <w:t>2.</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b/>
                <w:sz w:val="28"/>
                <w:szCs w:val="28"/>
                <w:lang w:eastAsia="ru-RU"/>
              </w:rPr>
            </w:pPr>
            <w:r w:rsidRPr="00CD5612">
              <w:rPr>
                <w:rFonts w:ascii="Times New Roman" w:eastAsia="Times New Roman" w:hAnsi="Times New Roman" w:cs="Times New Roman"/>
                <w:b/>
                <w:bCs/>
                <w:sz w:val="28"/>
                <w:szCs w:val="28"/>
                <w:lang w:eastAsia="ru-RU"/>
              </w:rPr>
              <w:t>Работа в группе и технологии личной эффективности</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after="0" w:line="240" w:lineRule="auto"/>
              <w:rPr>
                <w:rFonts w:ascii="Times New Roman" w:eastAsia="Times New Roman" w:hAnsi="Times New Roman" w:cs="Times New Roman"/>
                <w:b/>
                <w:sz w:val="28"/>
                <w:szCs w:val="28"/>
                <w:lang w:eastAsia="ru-RU"/>
              </w:rPr>
            </w:pP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after="0" w:line="240" w:lineRule="auto"/>
              <w:rPr>
                <w:rFonts w:ascii="Times New Roman" w:eastAsia="Times New Roman" w:hAnsi="Times New Roman" w:cs="Times New Roman"/>
                <w:b/>
                <w:sz w:val="28"/>
                <w:szCs w:val="28"/>
                <w:lang w:eastAsia="ru-RU"/>
              </w:rPr>
            </w:pP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2.1.</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 xml:space="preserve">Технологии </w:t>
            </w:r>
            <w:proofErr w:type="spellStart"/>
            <w:r w:rsidRPr="00CD5612">
              <w:rPr>
                <w:rFonts w:ascii="Times New Roman" w:eastAsia="Times New Roman" w:hAnsi="Times New Roman" w:cs="Times New Roman"/>
                <w:sz w:val="28"/>
                <w:szCs w:val="28"/>
                <w:lang w:eastAsia="ru-RU"/>
              </w:rPr>
              <w:t>командообразования</w:t>
            </w:r>
            <w:proofErr w:type="spellEnd"/>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C7E0A">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2.2.</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Методика групповой работы</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F29D4">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DF29D4" w:rsidRPr="00CD5612" w:rsidTr="00B61033">
        <w:tc>
          <w:tcPr>
            <w:tcW w:w="645" w:type="dxa"/>
            <w:tcBorders>
              <w:top w:val="outset" w:sz="6" w:space="0" w:color="auto"/>
              <w:left w:val="outset" w:sz="6" w:space="0" w:color="auto"/>
              <w:bottom w:val="outset" w:sz="6" w:space="0" w:color="auto"/>
              <w:right w:val="outset" w:sz="6" w:space="0" w:color="auto"/>
            </w:tcBorders>
          </w:tcPr>
          <w:p w:rsidR="00DF29D4" w:rsidRPr="00CD5612" w:rsidRDefault="00DF29D4" w:rsidP="00B61033">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5298" w:type="dxa"/>
            <w:tcBorders>
              <w:top w:val="outset" w:sz="6" w:space="0" w:color="auto"/>
              <w:left w:val="outset" w:sz="6" w:space="0" w:color="auto"/>
              <w:bottom w:val="outset" w:sz="6" w:space="0" w:color="auto"/>
              <w:right w:val="outset" w:sz="6" w:space="0" w:color="auto"/>
            </w:tcBorders>
          </w:tcPr>
          <w:p w:rsidR="00DF29D4" w:rsidRPr="00CD5612" w:rsidRDefault="00DF29D4" w:rsidP="00B61033">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Внутреннее планиро</w:t>
            </w:r>
            <w:r w:rsidR="00B61033">
              <w:rPr>
                <w:rFonts w:ascii="Times New Roman" w:eastAsia="Times New Roman" w:hAnsi="Times New Roman" w:cs="Times New Roman"/>
                <w:sz w:val="28"/>
                <w:szCs w:val="28"/>
                <w:lang w:eastAsia="ru-RU"/>
              </w:rPr>
              <w:t>вание работы ученического колле</w:t>
            </w:r>
            <w:r>
              <w:rPr>
                <w:rFonts w:ascii="Times New Roman" w:eastAsia="Times New Roman" w:hAnsi="Times New Roman" w:cs="Times New Roman"/>
                <w:sz w:val="28"/>
                <w:szCs w:val="28"/>
                <w:lang w:eastAsia="ru-RU"/>
              </w:rPr>
              <w:t>к</w:t>
            </w:r>
            <w:r w:rsidR="00B6103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ива </w:t>
            </w:r>
          </w:p>
        </w:tc>
        <w:tc>
          <w:tcPr>
            <w:tcW w:w="2280" w:type="dxa"/>
            <w:tcBorders>
              <w:top w:val="outset" w:sz="6" w:space="0" w:color="auto"/>
              <w:left w:val="outset" w:sz="6" w:space="0" w:color="auto"/>
              <w:bottom w:val="outset" w:sz="6" w:space="0" w:color="auto"/>
              <w:right w:val="outset" w:sz="6" w:space="0" w:color="auto"/>
            </w:tcBorders>
          </w:tcPr>
          <w:p w:rsidR="00DF29D4" w:rsidRDefault="000C77E7" w:rsidP="00DF29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F29D4">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tcPr>
          <w:p w:rsidR="00DF29D4"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w:t>
            </w:r>
            <w:r w:rsidR="00DF29D4">
              <w:rPr>
                <w:rFonts w:ascii="Times New Roman" w:eastAsia="Times New Roman" w:hAnsi="Times New Roman" w:cs="Times New Roman"/>
                <w:sz w:val="28"/>
                <w:szCs w:val="28"/>
                <w:lang w:eastAsia="ru-RU"/>
              </w:rPr>
              <w:t xml:space="preserve"> </w:t>
            </w: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61033" w:rsidP="00B61033">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B0195A" w:rsidRPr="00CD5612">
              <w:rPr>
                <w:rFonts w:ascii="Times New Roman" w:eastAsia="Times New Roman" w:hAnsi="Times New Roman" w:cs="Times New Roman"/>
                <w:sz w:val="28"/>
                <w:szCs w:val="28"/>
                <w:lang w:eastAsia="ru-RU"/>
              </w:rPr>
              <w:t>.</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Лидерство</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195A" w:rsidRPr="00CD5612">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before="225" w:after="225" w:line="240" w:lineRule="auto"/>
              <w:jc w:val="center"/>
              <w:rPr>
                <w:rFonts w:ascii="Times New Roman" w:eastAsia="Times New Roman" w:hAnsi="Times New Roman" w:cs="Times New Roman"/>
                <w:sz w:val="28"/>
                <w:szCs w:val="28"/>
                <w:lang w:eastAsia="ru-RU"/>
              </w:rPr>
            </w:pP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61033" w:rsidP="00B61033">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B0195A" w:rsidRPr="00CD5612">
              <w:rPr>
                <w:rFonts w:ascii="Times New Roman" w:eastAsia="Times New Roman" w:hAnsi="Times New Roman" w:cs="Times New Roman"/>
                <w:sz w:val="28"/>
                <w:szCs w:val="28"/>
                <w:lang w:eastAsia="ru-RU"/>
              </w:rPr>
              <w:t>.</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Навыки принятия управленческих решений</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195A" w:rsidRPr="00CD5612">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w:t>
            </w: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61033" w:rsidP="00B61033">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B0195A" w:rsidRPr="00CD5612">
              <w:rPr>
                <w:rFonts w:ascii="Times New Roman" w:eastAsia="Times New Roman" w:hAnsi="Times New Roman" w:cs="Times New Roman"/>
                <w:sz w:val="28"/>
                <w:szCs w:val="28"/>
                <w:lang w:eastAsia="ru-RU"/>
              </w:rPr>
              <w:t>.</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 xml:space="preserve">Прикладная </w:t>
            </w:r>
            <w:proofErr w:type="spellStart"/>
            <w:r w:rsidRPr="00CD5612">
              <w:rPr>
                <w:rFonts w:ascii="Times New Roman" w:eastAsia="Times New Roman" w:hAnsi="Times New Roman" w:cs="Times New Roman"/>
                <w:sz w:val="28"/>
                <w:szCs w:val="28"/>
                <w:lang w:eastAsia="ru-RU"/>
              </w:rPr>
              <w:t>конфликтология</w:t>
            </w:r>
            <w:proofErr w:type="spellEnd"/>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1033">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ч </w:t>
            </w: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61033" w:rsidP="00B61033">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B0195A" w:rsidRPr="00CD5612">
              <w:rPr>
                <w:rFonts w:ascii="Times New Roman" w:eastAsia="Times New Roman" w:hAnsi="Times New Roman" w:cs="Times New Roman"/>
                <w:sz w:val="28"/>
                <w:szCs w:val="28"/>
                <w:lang w:eastAsia="ru-RU"/>
              </w:rPr>
              <w:t>.</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Методика конструктивного (эффективного) общения</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195A" w:rsidRPr="00CD5612">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61033" w:rsidP="00B61033">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0195A" w:rsidRPr="00CD5612">
              <w:rPr>
                <w:rFonts w:ascii="Times New Roman" w:eastAsia="Times New Roman" w:hAnsi="Times New Roman" w:cs="Times New Roman"/>
                <w:sz w:val="28"/>
                <w:szCs w:val="28"/>
                <w:lang w:eastAsia="ru-RU"/>
              </w:rPr>
              <w:t>.</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Тайм-менеджмент</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B2911">
              <w:rPr>
                <w:rFonts w:ascii="Times New Roman" w:eastAsia="Times New Roman" w:hAnsi="Times New Roman" w:cs="Times New Roman"/>
                <w:sz w:val="28"/>
                <w:szCs w:val="28"/>
                <w:lang w:eastAsia="ru-RU"/>
              </w:rPr>
              <w:t xml:space="preserve"> </w:t>
            </w:r>
            <w:r w:rsidR="00B0195A" w:rsidRPr="00CD5612">
              <w:rPr>
                <w:rFonts w:ascii="Times New Roman" w:eastAsia="Times New Roman" w:hAnsi="Times New Roman" w:cs="Times New Roman"/>
                <w:sz w:val="28"/>
                <w:szCs w:val="28"/>
                <w:lang w:eastAsia="ru-RU"/>
              </w:rPr>
              <w:t>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after="0" w:line="240" w:lineRule="auto"/>
              <w:jc w:val="center"/>
              <w:rPr>
                <w:rFonts w:ascii="Times New Roman" w:eastAsia="Times New Roman" w:hAnsi="Times New Roman" w:cs="Times New Roman"/>
                <w:sz w:val="28"/>
                <w:szCs w:val="28"/>
                <w:lang w:eastAsia="ru-RU"/>
              </w:rPr>
            </w:pP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61033" w:rsidP="00B61033">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0195A" w:rsidRPr="00CD5612">
              <w:rPr>
                <w:rFonts w:ascii="Times New Roman" w:eastAsia="Times New Roman" w:hAnsi="Times New Roman" w:cs="Times New Roman"/>
                <w:sz w:val="28"/>
                <w:szCs w:val="28"/>
                <w:lang w:eastAsia="ru-RU"/>
              </w:rPr>
              <w:t>.</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Организация публичных мероприятий</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195A" w:rsidRPr="00CD5612">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w:t>
            </w: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61033" w:rsidP="00B61033">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2.10.</w:t>
            </w:r>
            <w:r w:rsidR="00B0195A" w:rsidRPr="00CD5612">
              <w:rPr>
                <w:rFonts w:ascii="Times New Roman" w:eastAsia="Times New Roman" w:hAnsi="Times New Roman" w:cs="Times New Roman"/>
                <w:sz w:val="28"/>
                <w:szCs w:val="28"/>
                <w:lang w:eastAsia="ru-RU"/>
              </w:rPr>
              <w:t>.</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proofErr w:type="spellStart"/>
            <w:r w:rsidRPr="00CD5612">
              <w:rPr>
                <w:rFonts w:ascii="Times New Roman" w:eastAsia="Times New Roman" w:hAnsi="Times New Roman" w:cs="Times New Roman"/>
                <w:sz w:val="28"/>
                <w:szCs w:val="28"/>
                <w:lang w:eastAsia="ru-RU"/>
              </w:rPr>
              <w:t>Игропрактика</w:t>
            </w:r>
            <w:proofErr w:type="spellEnd"/>
            <w:r w:rsidRPr="00CD5612">
              <w:rPr>
                <w:rFonts w:ascii="Times New Roman" w:eastAsia="Times New Roman" w:hAnsi="Times New Roman" w:cs="Times New Roman"/>
                <w:sz w:val="28"/>
                <w:szCs w:val="28"/>
                <w:lang w:eastAsia="ru-RU"/>
              </w:rPr>
              <w:t xml:space="preserve"> и игровые технологии</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195A" w:rsidRPr="00CD5612">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0C77E7" w:rsidP="000C77E7">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3.</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Основы управления информацией</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after="0" w:line="240" w:lineRule="auto"/>
              <w:jc w:val="center"/>
              <w:rPr>
                <w:rFonts w:ascii="Times New Roman" w:eastAsia="Times New Roman" w:hAnsi="Times New Roman" w:cs="Times New Roman"/>
                <w:sz w:val="28"/>
                <w:szCs w:val="28"/>
                <w:lang w:eastAsia="ru-RU"/>
              </w:rPr>
            </w:pP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after="0" w:line="240" w:lineRule="auto"/>
              <w:jc w:val="center"/>
              <w:rPr>
                <w:rFonts w:ascii="Times New Roman" w:eastAsia="Times New Roman" w:hAnsi="Times New Roman" w:cs="Times New Roman"/>
                <w:sz w:val="28"/>
                <w:szCs w:val="28"/>
                <w:lang w:eastAsia="ru-RU"/>
              </w:rPr>
            </w:pP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3.1.</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Виртуальное пространство ученического самоуправления</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195A" w:rsidRPr="00CD5612">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before="225" w:after="225" w:line="240" w:lineRule="auto"/>
              <w:jc w:val="center"/>
              <w:rPr>
                <w:rFonts w:ascii="Times New Roman" w:eastAsia="Times New Roman" w:hAnsi="Times New Roman" w:cs="Times New Roman"/>
                <w:sz w:val="28"/>
                <w:szCs w:val="28"/>
                <w:lang w:eastAsia="ru-RU"/>
              </w:rPr>
            </w:pP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3.2.</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Презентация деятельности ученического самоуправления</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195A" w:rsidRPr="00CD5612">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w:t>
            </w:r>
            <w:r w:rsidR="00AC7E0A">
              <w:rPr>
                <w:rFonts w:ascii="Times New Roman" w:eastAsia="Times New Roman" w:hAnsi="Times New Roman" w:cs="Times New Roman"/>
                <w:sz w:val="28"/>
                <w:szCs w:val="28"/>
                <w:lang w:eastAsia="ru-RU"/>
              </w:rPr>
              <w:t>.</w:t>
            </w: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3.3.</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Основы ораторского искусства</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195A" w:rsidRPr="00CD5612">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67431C"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C77E7">
              <w:rPr>
                <w:rFonts w:ascii="Times New Roman" w:eastAsia="Times New Roman" w:hAnsi="Times New Roman" w:cs="Times New Roman"/>
                <w:sz w:val="28"/>
                <w:szCs w:val="28"/>
                <w:lang w:eastAsia="ru-RU"/>
              </w:rPr>
              <w:t xml:space="preserve"> ч</w:t>
            </w: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4.</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Технологии работы ученического самоуправления</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after="0" w:line="240" w:lineRule="auto"/>
              <w:jc w:val="center"/>
              <w:rPr>
                <w:rFonts w:ascii="Times New Roman" w:eastAsia="Times New Roman" w:hAnsi="Times New Roman" w:cs="Times New Roman"/>
                <w:sz w:val="28"/>
                <w:szCs w:val="28"/>
                <w:lang w:eastAsia="ru-RU"/>
              </w:rPr>
            </w:pP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after="0" w:line="240" w:lineRule="auto"/>
              <w:jc w:val="center"/>
              <w:rPr>
                <w:rFonts w:ascii="Times New Roman" w:eastAsia="Times New Roman" w:hAnsi="Times New Roman" w:cs="Times New Roman"/>
                <w:sz w:val="28"/>
                <w:szCs w:val="28"/>
                <w:lang w:eastAsia="ru-RU"/>
              </w:rPr>
            </w:pP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4.1</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Структура и модели ученического самоуправления</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195A" w:rsidRPr="00CD5612">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before="225" w:after="225" w:line="240" w:lineRule="auto"/>
              <w:jc w:val="center"/>
              <w:rPr>
                <w:rFonts w:ascii="Times New Roman" w:eastAsia="Times New Roman" w:hAnsi="Times New Roman" w:cs="Times New Roman"/>
                <w:sz w:val="28"/>
                <w:szCs w:val="28"/>
                <w:lang w:eastAsia="ru-RU"/>
              </w:rPr>
            </w:pP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4.2.</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 xml:space="preserve">Технологии </w:t>
            </w:r>
            <w:proofErr w:type="gramStart"/>
            <w:r w:rsidRPr="00CD5612">
              <w:rPr>
                <w:rFonts w:ascii="Times New Roman" w:eastAsia="Times New Roman" w:hAnsi="Times New Roman" w:cs="Times New Roman"/>
                <w:sz w:val="28"/>
                <w:szCs w:val="28"/>
                <w:lang w:eastAsia="ru-RU"/>
              </w:rPr>
              <w:t>организации выборов председателя Ученического совета образовательной организации</w:t>
            </w:r>
            <w:proofErr w:type="gramEnd"/>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1033">
              <w:rPr>
                <w:rFonts w:ascii="Times New Roman" w:eastAsia="Times New Roman" w:hAnsi="Times New Roman" w:cs="Times New Roman"/>
                <w:sz w:val="28"/>
                <w:szCs w:val="28"/>
                <w:lang w:eastAsia="ru-RU"/>
              </w:rPr>
              <w:t xml:space="preserve"> </w:t>
            </w:r>
            <w:r w:rsidR="00B0195A" w:rsidRPr="00CD5612">
              <w:rPr>
                <w:rFonts w:ascii="Times New Roman" w:eastAsia="Times New Roman" w:hAnsi="Times New Roman" w:cs="Times New Roman"/>
                <w:sz w:val="28"/>
                <w:szCs w:val="28"/>
                <w:lang w:eastAsia="ru-RU"/>
              </w:rPr>
              <w:t>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before="225" w:after="225" w:line="240" w:lineRule="auto"/>
              <w:jc w:val="center"/>
              <w:rPr>
                <w:rFonts w:ascii="Times New Roman" w:eastAsia="Times New Roman" w:hAnsi="Times New Roman" w:cs="Times New Roman"/>
                <w:sz w:val="28"/>
                <w:szCs w:val="28"/>
                <w:lang w:eastAsia="ru-RU"/>
              </w:rPr>
            </w:pP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4.3.</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Способы учета общественного мнения ученической общественности</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195A" w:rsidRPr="00CD5612">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67431C"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w:t>
            </w: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4.4.</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Лестница взаимодействия ученического актива</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195A" w:rsidRPr="00CD5612">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before="225" w:after="225" w:line="240" w:lineRule="auto"/>
              <w:jc w:val="center"/>
              <w:rPr>
                <w:rFonts w:ascii="Times New Roman" w:eastAsia="Times New Roman" w:hAnsi="Times New Roman" w:cs="Times New Roman"/>
                <w:sz w:val="28"/>
                <w:szCs w:val="28"/>
                <w:lang w:eastAsia="ru-RU"/>
              </w:rPr>
            </w:pP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5.</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Основы социального проектирования</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after="0" w:line="240" w:lineRule="auto"/>
              <w:jc w:val="center"/>
              <w:rPr>
                <w:rFonts w:ascii="Times New Roman" w:eastAsia="Times New Roman" w:hAnsi="Times New Roman" w:cs="Times New Roman"/>
                <w:sz w:val="28"/>
                <w:szCs w:val="28"/>
                <w:lang w:eastAsia="ru-RU"/>
              </w:rPr>
            </w:pP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after="0" w:line="240" w:lineRule="auto"/>
              <w:jc w:val="center"/>
              <w:rPr>
                <w:rFonts w:ascii="Times New Roman" w:eastAsia="Times New Roman" w:hAnsi="Times New Roman" w:cs="Times New Roman"/>
                <w:sz w:val="28"/>
                <w:szCs w:val="28"/>
                <w:lang w:eastAsia="ru-RU"/>
              </w:rPr>
            </w:pP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5.1.</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Что такое социальное проектирование?</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195A" w:rsidRPr="00CD5612">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before="225" w:after="225" w:line="240" w:lineRule="auto"/>
              <w:jc w:val="center"/>
              <w:rPr>
                <w:rFonts w:ascii="Times New Roman" w:eastAsia="Times New Roman" w:hAnsi="Times New Roman" w:cs="Times New Roman"/>
                <w:sz w:val="28"/>
                <w:szCs w:val="28"/>
                <w:lang w:eastAsia="ru-RU"/>
              </w:rPr>
            </w:pP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5.2.</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Практическое занятие по разработке социального проекта</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after="0" w:line="240" w:lineRule="auto"/>
              <w:jc w:val="center"/>
              <w:rPr>
                <w:rFonts w:ascii="Times New Roman" w:eastAsia="Times New Roman" w:hAnsi="Times New Roman" w:cs="Times New Roman"/>
                <w:sz w:val="28"/>
                <w:szCs w:val="28"/>
                <w:lang w:eastAsia="ru-RU"/>
              </w:rPr>
            </w:pP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67431C"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C77E7">
              <w:rPr>
                <w:rFonts w:ascii="Times New Roman" w:eastAsia="Times New Roman" w:hAnsi="Times New Roman" w:cs="Times New Roman"/>
                <w:sz w:val="28"/>
                <w:szCs w:val="28"/>
                <w:lang w:eastAsia="ru-RU"/>
              </w:rPr>
              <w:t xml:space="preserve"> ч</w:t>
            </w: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5.3.</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proofErr w:type="spellStart"/>
            <w:r w:rsidRPr="00CD5612">
              <w:rPr>
                <w:rFonts w:ascii="Times New Roman" w:eastAsia="Times New Roman" w:hAnsi="Times New Roman" w:cs="Times New Roman"/>
                <w:sz w:val="28"/>
                <w:szCs w:val="28"/>
                <w:lang w:eastAsia="ru-RU"/>
              </w:rPr>
              <w:t>Фандрайзинг</w:t>
            </w:r>
            <w:proofErr w:type="spellEnd"/>
            <w:r w:rsidRPr="00CD5612">
              <w:rPr>
                <w:rFonts w:ascii="Times New Roman" w:eastAsia="Times New Roman" w:hAnsi="Times New Roman" w:cs="Times New Roman"/>
                <w:sz w:val="28"/>
                <w:szCs w:val="28"/>
                <w:lang w:eastAsia="ru-RU"/>
              </w:rPr>
              <w:t xml:space="preserve"> и социальное партнёрство</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195A" w:rsidRPr="00CD5612">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after="0" w:line="240" w:lineRule="auto"/>
              <w:jc w:val="center"/>
              <w:rPr>
                <w:rFonts w:ascii="Times New Roman" w:eastAsia="Times New Roman" w:hAnsi="Times New Roman" w:cs="Times New Roman"/>
                <w:sz w:val="28"/>
                <w:szCs w:val="28"/>
                <w:lang w:eastAsia="ru-RU"/>
              </w:rPr>
            </w:pP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jc w:val="center"/>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6.</w:t>
            </w:r>
          </w:p>
        </w:tc>
        <w:tc>
          <w:tcPr>
            <w:tcW w:w="5298" w:type="dxa"/>
            <w:tcBorders>
              <w:top w:val="outset" w:sz="6" w:space="0" w:color="auto"/>
              <w:left w:val="outset" w:sz="6" w:space="0" w:color="auto"/>
              <w:bottom w:val="outset" w:sz="6" w:space="0" w:color="auto"/>
              <w:right w:val="outset" w:sz="6" w:space="0" w:color="auto"/>
            </w:tcBorders>
            <w:hideMark/>
          </w:tcPr>
          <w:p w:rsidR="00B0195A" w:rsidRPr="00CD5612" w:rsidRDefault="00B0195A" w:rsidP="00B61033">
            <w:pPr>
              <w:spacing w:before="225" w:after="225"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b/>
                <w:bCs/>
                <w:sz w:val="28"/>
                <w:szCs w:val="28"/>
                <w:lang w:eastAsia="ru-RU"/>
              </w:rPr>
              <w:t>Зачётное занятие</w:t>
            </w:r>
          </w:p>
        </w:tc>
        <w:tc>
          <w:tcPr>
            <w:tcW w:w="2280" w:type="dxa"/>
            <w:tcBorders>
              <w:top w:val="outset" w:sz="6" w:space="0" w:color="auto"/>
              <w:left w:val="outset" w:sz="6" w:space="0" w:color="auto"/>
              <w:bottom w:val="outset" w:sz="6" w:space="0" w:color="auto"/>
              <w:right w:val="outset" w:sz="6" w:space="0" w:color="auto"/>
            </w:tcBorders>
            <w:hideMark/>
          </w:tcPr>
          <w:p w:rsidR="00B0195A" w:rsidRPr="00CD5612" w:rsidRDefault="000C77E7" w:rsidP="00DF29D4">
            <w:pPr>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195A" w:rsidRPr="00CD5612">
              <w:rPr>
                <w:rFonts w:ascii="Times New Roman" w:eastAsia="Times New Roman" w:hAnsi="Times New Roman" w:cs="Times New Roman"/>
                <w:sz w:val="28"/>
                <w:szCs w:val="28"/>
                <w:lang w:eastAsia="ru-RU"/>
              </w:rPr>
              <w:t xml:space="preserve"> ч.</w:t>
            </w:r>
          </w:p>
        </w:tc>
        <w:tc>
          <w:tcPr>
            <w:tcW w:w="2125" w:type="dxa"/>
            <w:tcBorders>
              <w:top w:val="outset" w:sz="6" w:space="0" w:color="auto"/>
              <w:left w:val="outset" w:sz="6" w:space="0" w:color="auto"/>
              <w:bottom w:val="outset" w:sz="6" w:space="0" w:color="auto"/>
              <w:right w:val="outset" w:sz="6" w:space="0" w:color="auto"/>
            </w:tcBorders>
            <w:hideMark/>
          </w:tcPr>
          <w:p w:rsidR="00B0195A" w:rsidRPr="00CD5612" w:rsidRDefault="00B0195A" w:rsidP="00DF29D4">
            <w:pPr>
              <w:spacing w:after="0" w:line="240" w:lineRule="auto"/>
              <w:jc w:val="center"/>
              <w:rPr>
                <w:rFonts w:ascii="Times New Roman" w:eastAsia="Times New Roman" w:hAnsi="Times New Roman" w:cs="Times New Roman"/>
                <w:sz w:val="28"/>
                <w:szCs w:val="28"/>
                <w:lang w:eastAsia="ru-RU"/>
              </w:rPr>
            </w:pPr>
          </w:p>
        </w:tc>
      </w:tr>
      <w:tr w:rsidR="00B0195A" w:rsidRPr="00CD5612" w:rsidTr="00B61033">
        <w:tc>
          <w:tcPr>
            <w:tcW w:w="645" w:type="dxa"/>
            <w:tcBorders>
              <w:top w:val="outset" w:sz="6" w:space="0" w:color="auto"/>
              <w:left w:val="outset" w:sz="6" w:space="0" w:color="auto"/>
              <w:bottom w:val="outset" w:sz="6" w:space="0" w:color="auto"/>
              <w:right w:val="outset" w:sz="6" w:space="0" w:color="auto"/>
            </w:tcBorders>
            <w:vAlign w:val="center"/>
            <w:hideMark/>
          </w:tcPr>
          <w:p w:rsidR="00B0195A" w:rsidRPr="00CD5612" w:rsidRDefault="00B0195A" w:rsidP="00B61033">
            <w:pPr>
              <w:spacing w:after="0" w:line="240" w:lineRule="auto"/>
              <w:jc w:val="center"/>
              <w:rPr>
                <w:rFonts w:ascii="Times New Roman" w:eastAsia="Times New Roman" w:hAnsi="Times New Roman" w:cs="Times New Roman"/>
                <w:sz w:val="28"/>
                <w:szCs w:val="28"/>
                <w:lang w:eastAsia="ru-RU"/>
              </w:rPr>
            </w:pPr>
          </w:p>
        </w:tc>
        <w:tc>
          <w:tcPr>
            <w:tcW w:w="5298" w:type="dxa"/>
            <w:tcBorders>
              <w:top w:val="outset" w:sz="6" w:space="0" w:color="auto"/>
              <w:left w:val="outset" w:sz="6" w:space="0" w:color="auto"/>
              <w:bottom w:val="outset" w:sz="6" w:space="0" w:color="auto"/>
              <w:right w:val="outset" w:sz="6" w:space="0" w:color="auto"/>
            </w:tcBorders>
            <w:vAlign w:val="center"/>
            <w:hideMark/>
          </w:tcPr>
          <w:p w:rsidR="00B0195A" w:rsidRPr="00CD5612" w:rsidRDefault="00B0195A" w:rsidP="00B61033">
            <w:pPr>
              <w:spacing w:after="0" w:line="240" w:lineRule="auto"/>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 </w:t>
            </w:r>
            <w:r w:rsidR="003F1D97">
              <w:rPr>
                <w:rFonts w:ascii="Times New Roman" w:eastAsia="Times New Roman" w:hAnsi="Times New Roman" w:cs="Times New Roman"/>
                <w:sz w:val="28"/>
                <w:szCs w:val="28"/>
                <w:lang w:eastAsia="ru-RU"/>
              </w:rPr>
              <w:t xml:space="preserve">Итого </w:t>
            </w:r>
          </w:p>
        </w:tc>
        <w:tc>
          <w:tcPr>
            <w:tcW w:w="2280" w:type="dxa"/>
            <w:tcBorders>
              <w:top w:val="outset" w:sz="6" w:space="0" w:color="auto"/>
              <w:left w:val="outset" w:sz="6" w:space="0" w:color="auto"/>
              <w:bottom w:val="outset" w:sz="6" w:space="0" w:color="auto"/>
              <w:right w:val="outset" w:sz="6" w:space="0" w:color="auto"/>
            </w:tcBorders>
            <w:vAlign w:val="center"/>
            <w:hideMark/>
          </w:tcPr>
          <w:p w:rsidR="00B0195A" w:rsidRPr="00CD5612" w:rsidRDefault="000C77E7" w:rsidP="00DF29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ч</w:t>
            </w:r>
          </w:p>
        </w:tc>
        <w:tc>
          <w:tcPr>
            <w:tcW w:w="2125" w:type="dxa"/>
            <w:tcBorders>
              <w:top w:val="outset" w:sz="6" w:space="0" w:color="auto"/>
              <w:left w:val="outset" w:sz="6" w:space="0" w:color="auto"/>
              <w:bottom w:val="outset" w:sz="6" w:space="0" w:color="auto"/>
              <w:right w:val="outset" w:sz="6" w:space="0" w:color="auto"/>
            </w:tcBorders>
            <w:vAlign w:val="center"/>
            <w:hideMark/>
          </w:tcPr>
          <w:p w:rsidR="00B0195A" w:rsidRPr="00CD5612" w:rsidRDefault="0067431C" w:rsidP="00DF29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ч</w:t>
            </w:r>
          </w:p>
        </w:tc>
      </w:tr>
    </w:tbl>
    <w:p w:rsidR="002E5AB6" w:rsidRDefault="002E5AB6" w:rsidP="00CD5612">
      <w:pPr>
        <w:spacing w:before="225" w:after="225" w:line="240" w:lineRule="auto"/>
        <w:jc w:val="both"/>
        <w:rPr>
          <w:rFonts w:ascii="Times New Roman" w:eastAsia="Times New Roman" w:hAnsi="Times New Roman" w:cs="Times New Roman"/>
          <w:b/>
          <w:bCs/>
          <w:sz w:val="28"/>
          <w:szCs w:val="28"/>
          <w:lang w:eastAsia="ru-RU"/>
        </w:rPr>
      </w:pPr>
    </w:p>
    <w:p w:rsidR="002E5AB6" w:rsidRDefault="002E5AB6" w:rsidP="00CD5612">
      <w:pPr>
        <w:spacing w:before="225" w:after="225" w:line="240" w:lineRule="auto"/>
        <w:jc w:val="both"/>
        <w:rPr>
          <w:rFonts w:ascii="Times New Roman" w:eastAsia="Times New Roman" w:hAnsi="Times New Roman" w:cs="Times New Roman"/>
          <w:b/>
          <w:bCs/>
          <w:sz w:val="28"/>
          <w:szCs w:val="28"/>
          <w:lang w:eastAsia="ru-RU"/>
        </w:rPr>
      </w:pPr>
    </w:p>
    <w:p w:rsidR="002E5AB6" w:rsidRDefault="002E5AB6" w:rsidP="00CD5612">
      <w:pPr>
        <w:spacing w:before="225" w:after="225" w:line="240" w:lineRule="auto"/>
        <w:jc w:val="both"/>
        <w:rPr>
          <w:rFonts w:ascii="Times New Roman" w:eastAsia="Times New Roman" w:hAnsi="Times New Roman" w:cs="Times New Roman"/>
          <w:b/>
          <w:bCs/>
          <w:sz w:val="28"/>
          <w:szCs w:val="28"/>
          <w:lang w:eastAsia="ru-RU"/>
        </w:rPr>
      </w:pPr>
    </w:p>
    <w:p w:rsidR="002E5AB6" w:rsidRDefault="002E5AB6" w:rsidP="00CD5612">
      <w:pPr>
        <w:spacing w:before="225" w:after="225" w:line="240" w:lineRule="auto"/>
        <w:jc w:val="both"/>
        <w:rPr>
          <w:rFonts w:ascii="Times New Roman" w:eastAsia="Times New Roman" w:hAnsi="Times New Roman" w:cs="Times New Roman"/>
          <w:b/>
          <w:bCs/>
          <w:sz w:val="28"/>
          <w:szCs w:val="28"/>
          <w:lang w:eastAsia="ru-RU"/>
        </w:rPr>
      </w:pPr>
    </w:p>
    <w:p w:rsidR="002E5AB6" w:rsidRDefault="002E5AB6"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p>
    <w:p w:rsidR="0067431C" w:rsidRDefault="0067431C" w:rsidP="00CD5612">
      <w:pPr>
        <w:spacing w:before="225" w:after="225" w:line="240" w:lineRule="auto"/>
        <w:jc w:val="both"/>
        <w:rPr>
          <w:rFonts w:ascii="Times New Roman" w:eastAsia="Times New Roman" w:hAnsi="Times New Roman" w:cs="Times New Roman"/>
          <w:b/>
          <w:bCs/>
          <w:sz w:val="28"/>
          <w:szCs w:val="28"/>
          <w:lang w:eastAsia="ru-RU"/>
        </w:rPr>
      </w:pPr>
      <w:bookmarkStart w:id="0" w:name="_GoBack"/>
      <w:bookmarkEnd w:id="0"/>
    </w:p>
    <w:p w:rsidR="002E5AB6" w:rsidRDefault="002E5AB6" w:rsidP="00CD5612">
      <w:pPr>
        <w:spacing w:before="225" w:after="225" w:line="240" w:lineRule="auto"/>
        <w:jc w:val="both"/>
        <w:rPr>
          <w:rFonts w:ascii="Times New Roman" w:eastAsia="Times New Roman" w:hAnsi="Times New Roman" w:cs="Times New Roman"/>
          <w:b/>
          <w:bCs/>
          <w:sz w:val="28"/>
          <w:szCs w:val="28"/>
          <w:lang w:eastAsia="ru-RU"/>
        </w:rPr>
      </w:pPr>
    </w:p>
    <w:p w:rsidR="00CD5612" w:rsidRPr="00CD5612" w:rsidRDefault="002E5AB6" w:rsidP="00CD5612">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Литература.</w:t>
      </w:r>
    </w:p>
    <w:p w:rsidR="00CD5612" w:rsidRPr="00CD5612" w:rsidRDefault="00CD5612" w:rsidP="00CD5612">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Учебный план школы ученического актива ЦАО на 2014–2015 год [Электронный ресурс]. – Режим доступа: URL: </w:t>
      </w:r>
      <w:hyperlink r:id="rId6" w:history="1">
        <w:r w:rsidRPr="00CD5612">
          <w:rPr>
            <w:rFonts w:ascii="Times New Roman" w:eastAsia="Times New Roman" w:hAnsi="Times New Roman" w:cs="Times New Roman"/>
            <w:sz w:val="28"/>
            <w:szCs w:val="28"/>
            <w:u w:val="single"/>
            <w:lang w:eastAsia="ru-RU"/>
          </w:rPr>
          <w:t>http://vogatie.ru/</w:t>
        </w:r>
      </w:hyperlink>
      <w:r w:rsidRPr="00CD5612">
        <w:rPr>
          <w:rFonts w:ascii="Times New Roman" w:eastAsia="Times New Roman" w:hAnsi="Times New Roman" w:cs="Times New Roman"/>
          <w:sz w:val="28"/>
          <w:szCs w:val="28"/>
          <w:lang w:eastAsia="ru-RU"/>
        </w:rPr>
        <w:t> (дата обращения 22.07.2015)</w:t>
      </w:r>
    </w:p>
    <w:p w:rsidR="00CD5612" w:rsidRPr="00CD5612" w:rsidRDefault="00CD5612" w:rsidP="00CD5612">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proofErr w:type="spellStart"/>
      <w:r w:rsidRPr="00CD5612">
        <w:rPr>
          <w:rFonts w:ascii="Times New Roman" w:eastAsia="Times New Roman" w:hAnsi="Times New Roman" w:cs="Times New Roman"/>
          <w:sz w:val="28"/>
          <w:szCs w:val="28"/>
          <w:lang w:eastAsia="ru-RU"/>
        </w:rPr>
        <w:t>Смородинова</w:t>
      </w:r>
      <w:proofErr w:type="spellEnd"/>
      <w:r w:rsidRPr="00CD5612">
        <w:rPr>
          <w:rFonts w:ascii="Times New Roman" w:eastAsia="Times New Roman" w:hAnsi="Times New Roman" w:cs="Times New Roman"/>
          <w:sz w:val="28"/>
          <w:szCs w:val="28"/>
          <w:lang w:eastAsia="ru-RU"/>
        </w:rPr>
        <w:t xml:space="preserve"> С.В., Иванова К.А. Программа обучения и воспитания ученического актива «Прогресс УС» [Электронный ресурс]. – Режим доступа: URL: </w:t>
      </w:r>
      <w:hyperlink r:id="rId7" w:history="1">
        <w:r w:rsidRPr="00CD5612">
          <w:rPr>
            <w:rFonts w:ascii="Times New Roman" w:eastAsia="Times New Roman" w:hAnsi="Times New Roman" w:cs="Times New Roman"/>
            <w:sz w:val="28"/>
            <w:szCs w:val="28"/>
            <w:u w:val="single"/>
            <w:lang w:eastAsia="ru-RU"/>
          </w:rPr>
          <w:t>http://mosmetod.ru/</w:t>
        </w:r>
      </w:hyperlink>
      <w:r w:rsidRPr="00CD5612">
        <w:rPr>
          <w:rFonts w:ascii="Times New Roman" w:eastAsia="Times New Roman" w:hAnsi="Times New Roman" w:cs="Times New Roman"/>
          <w:sz w:val="28"/>
          <w:szCs w:val="28"/>
          <w:lang w:eastAsia="ru-RU"/>
        </w:rPr>
        <w:t>(дата обращения 23.07.2015)</w:t>
      </w:r>
    </w:p>
    <w:p w:rsidR="00CD5612" w:rsidRPr="00CD5612" w:rsidRDefault="00CD5612" w:rsidP="00CD5612">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Нормативно-правовая база деятельности ученического самоуправления (выдержки из документов) [Электронный ресурс]. – Режим доступа: URL: </w:t>
      </w:r>
      <w:hyperlink r:id="rId8" w:history="1">
        <w:r w:rsidRPr="00CD5612">
          <w:rPr>
            <w:rFonts w:ascii="Times New Roman" w:eastAsia="Times New Roman" w:hAnsi="Times New Roman" w:cs="Times New Roman"/>
            <w:sz w:val="28"/>
            <w:szCs w:val="28"/>
            <w:u w:val="single"/>
            <w:lang w:eastAsia="ru-RU"/>
          </w:rPr>
          <w:t>http://mosmetod.ru/</w:t>
        </w:r>
      </w:hyperlink>
      <w:r w:rsidRPr="00CD5612">
        <w:rPr>
          <w:rFonts w:ascii="Times New Roman" w:eastAsia="Times New Roman" w:hAnsi="Times New Roman" w:cs="Times New Roman"/>
          <w:sz w:val="28"/>
          <w:szCs w:val="28"/>
          <w:lang w:eastAsia="ru-RU"/>
        </w:rPr>
        <w:t> (дата обращения 24.08.2015)</w:t>
      </w:r>
    </w:p>
    <w:p w:rsidR="00CD5612" w:rsidRPr="00CD5612" w:rsidRDefault="00CD5612" w:rsidP="00CD5612">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Концепция содействия развитию ученического самоуправления и детских объединений образовательных организаций г. Москвы 2014-2016 гг.  [Электронный ресурс]. – Режим доступа: URL: </w:t>
      </w:r>
      <w:hyperlink r:id="rId9" w:history="1">
        <w:r w:rsidRPr="00CD5612">
          <w:rPr>
            <w:rFonts w:ascii="Times New Roman" w:eastAsia="Times New Roman" w:hAnsi="Times New Roman" w:cs="Times New Roman"/>
            <w:sz w:val="28"/>
            <w:szCs w:val="28"/>
            <w:u w:val="single"/>
            <w:lang w:eastAsia="ru-RU"/>
          </w:rPr>
          <w:t>http://mosmetod.ru/</w:t>
        </w:r>
      </w:hyperlink>
      <w:r w:rsidRPr="00CD5612">
        <w:rPr>
          <w:rFonts w:ascii="Times New Roman" w:eastAsia="Times New Roman" w:hAnsi="Times New Roman" w:cs="Times New Roman"/>
          <w:sz w:val="28"/>
          <w:szCs w:val="28"/>
          <w:lang w:eastAsia="ru-RU"/>
        </w:rPr>
        <w:t> (дата обращения 24.08.2015)</w:t>
      </w:r>
    </w:p>
    <w:p w:rsidR="00CD5612" w:rsidRPr="00CD5612" w:rsidRDefault="00CD5612" w:rsidP="00CD5612">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Программа Школы актива ученического самоуправления [Электронный ресурс]. – Режим доступа: URL: </w:t>
      </w:r>
      <w:hyperlink r:id="rId10" w:history="1">
        <w:r w:rsidRPr="00CD5612">
          <w:rPr>
            <w:rFonts w:ascii="Times New Roman" w:eastAsia="Times New Roman" w:hAnsi="Times New Roman" w:cs="Times New Roman"/>
            <w:sz w:val="28"/>
            <w:szCs w:val="28"/>
            <w:u w:val="single"/>
            <w:lang w:eastAsia="ru-RU"/>
          </w:rPr>
          <w:t>http://gatschoolwe.hostedu.ru/</w:t>
        </w:r>
      </w:hyperlink>
      <w:r w:rsidRPr="00CD5612">
        <w:rPr>
          <w:rFonts w:ascii="Times New Roman" w:eastAsia="Times New Roman" w:hAnsi="Times New Roman" w:cs="Times New Roman"/>
          <w:sz w:val="28"/>
          <w:szCs w:val="28"/>
          <w:lang w:eastAsia="ru-RU"/>
        </w:rPr>
        <w:t> (дата обращения 23.07.2015)</w:t>
      </w:r>
    </w:p>
    <w:p w:rsidR="00CD5612" w:rsidRPr="00CD5612" w:rsidRDefault="00CD5612" w:rsidP="00CD5612">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Лимаренко А.Г. Образовательная программа актива ученического самоуправления «Управляй собой – управляй мечтой» [Электронный ресурс]. – Режим доступа: URL: </w:t>
      </w:r>
      <w:hyperlink r:id="rId11" w:history="1">
        <w:r w:rsidRPr="00CD5612">
          <w:rPr>
            <w:rFonts w:ascii="Times New Roman" w:eastAsia="Times New Roman" w:hAnsi="Times New Roman" w:cs="Times New Roman"/>
            <w:sz w:val="28"/>
            <w:szCs w:val="28"/>
            <w:u w:val="single"/>
            <w:lang w:eastAsia="ru-RU"/>
          </w:rPr>
          <w:t>http://slovo.mosmetod.ru/</w:t>
        </w:r>
      </w:hyperlink>
      <w:r w:rsidRPr="00CD5612">
        <w:rPr>
          <w:rFonts w:ascii="Times New Roman" w:eastAsia="Times New Roman" w:hAnsi="Times New Roman" w:cs="Times New Roman"/>
          <w:sz w:val="28"/>
          <w:szCs w:val="28"/>
          <w:lang w:eastAsia="ru-RU"/>
        </w:rPr>
        <w:t> (дата обращения 25.08.2015)</w:t>
      </w:r>
    </w:p>
    <w:p w:rsidR="00CD5612" w:rsidRPr="00CD5612" w:rsidRDefault="00CD5612" w:rsidP="00CD5612">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Каширская Т.А., Трещева С.Я. Программа обучения актива детского самоуправления «Школа-Лидер» [Электронный ресурс]. – Режим доступа: URL: </w:t>
      </w:r>
      <w:hyperlink r:id="rId12" w:history="1">
        <w:r w:rsidRPr="00CD5612">
          <w:rPr>
            <w:rFonts w:ascii="Times New Roman" w:eastAsia="Times New Roman" w:hAnsi="Times New Roman" w:cs="Times New Roman"/>
            <w:sz w:val="28"/>
            <w:szCs w:val="28"/>
            <w:u w:val="single"/>
            <w:lang w:eastAsia="ru-RU"/>
          </w:rPr>
          <w:t>http://sddha.narod.ru/</w:t>
        </w:r>
      </w:hyperlink>
      <w:r w:rsidRPr="00CD5612">
        <w:rPr>
          <w:rFonts w:ascii="Times New Roman" w:eastAsia="Times New Roman" w:hAnsi="Times New Roman" w:cs="Times New Roman"/>
          <w:sz w:val="28"/>
          <w:szCs w:val="28"/>
          <w:lang w:eastAsia="ru-RU"/>
        </w:rPr>
        <w:t> (дата обращения 28.08.2015)</w:t>
      </w:r>
    </w:p>
    <w:p w:rsidR="00CD5612" w:rsidRPr="00CD5612" w:rsidRDefault="00CD5612" w:rsidP="00CD5612">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CD5612">
        <w:rPr>
          <w:rFonts w:ascii="Times New Roman" w:eastAsia="Times New Roman" w:hAnsi="Times New Roman" w:cs="Times New Roman"/>
          <w:sz w:val="28"/>
          <w:szCs w:val="28"/>
          <w:lang w:eastAsia="ru-RU"/>
        </w:rPr>
        <w:t>Леоненко Н.А., Завьялова Т.В., Кузнецов А.В. Программа дополнительного образования – основной документ педагога: информационно-методический сборник: выпуск № 5. [Электронный ресурс]. – Режим доступа: URL: </w:t>
      </w:r>
      <w:hyperlink r:id="rId13" w:history="1">
        <w:r w:rsidRPr="00CD5612">
          <w:rPr>
            <w:rFonts w:ascii="Times New Roman" w:eastAsia="Times New Roman" w:hAnsi="Times New Roman" w:cs="Times New Roman"/>
            <w:sz w:val="28"/>
            <w:szCs w:val="28"/>
            <w:u w:val="single"/>
            <w:lang w:eastAsia="ru-RU"/>
          </w:rPr>
          <w:t>http://uoks.ru/</w:t>
        </w:r>
      </w:hyperlink>
      <w:r w:rsidRPr="00CD5612">
        <w:rPr>
          <w:rFonts w:ascii="Times New Roman" w:eastAsia="Times New Roman" w:hAnsi="Times New Roman" w:cs="Times New Roman"/>
          <w:sz w:val="28"/>
          <w:szCs w:val="28"/>
          <w:lang w:eastAsia="ru-RU"/>
        </w:rPr>
        <w:t> (дата обращения 15.10.2015)</w:t>
      </w:r>
    </w:p>
    <w:p w:rsidR="001001F5" w:rsidRPr="001001F5" w:rsidRDefault="001001F5" w:rsidP="001001F5">
      <w:pPr>
        <w:jc w:val="both"/>
        <w:rPr>
          <w:rFonts w:ascii="Times New Roman" w:eastAsia="Times New Roman" w:hAnsi="Times New Roman" w:cs="Times New Roman"/>
          <w:b/>
          <w:sz w:val="28"/>
          <w:szCs w:val="28"/>
          <w:lang w:eastAsia="ru-RU"/>
        </w:rPr>
      </w:pPr>
    </w:p>
    <w:p w:rsidR="001001F5" w:rsidRPr="001001F5" w:rsidRDefault="001001F5" w:rsidP="001001F5">
      <w:pPr>
        <w:jc w:val="both"/>
        <w:rPr>
          <w:rFonts w:ascii="Times New Roman" w:hAnsi="Times New Roman" w:cs="Times New Roman"/>
          <w:b/>
          <w:sz w:val="28"/>
          <w:szCs w:val="28"/>
        </w:rPr>
      </w:pPr>
    </w:p>
    <w:sectPr w:rsidR="001001F5" w:rsidRPr="001001F5" w:rsidSect="0067431C">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F44"/>
    <w:multiLevelType w:val="hybridMultilevel"/>
    <w:tmpl w:val="8214D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185763"/>
    <w:multiLevelType w:val="hybridMultilevel"/>
    <w:tmpl w:val="8EB41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840102"/>
    <w:multiLevelType w:val="multilevel"/>
    <w:tmpl w:val="B8F8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E55096"/>
    <w:multiLevelType w:val="hybridMultilevel"/>
    <w:tmpl w:val="801E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6F6E28"/>
    <w:multiLevelType w:val="hybridMultilevel"/>
    <w:tmpl w:val="91CA7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2614A8"/>
    <w:multiLevelType w:val="hybridMultilevel"/>
    <w:tmpl w:val="5FFA5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4770BF"/>
    <w:multiLevelType w:val="multilevel"/>
    <w:tmpl w:val="44F61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93164B"/>
    <w:multiLevelType w:val="hybridMultilevel"/>
    <w:tmpl w:val="FD2C2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37"/>
    <w:rsid w:val="000C77E7"/>
    <w:rsid w:val="001001F5"/>
    <w:rsid w:val="002E5AB6"/>
    <w:rsid w:val="003F1D97"/>
    <w:rsid w:val="0067431C"/>
    <w:rsid w:val="00730AD8"/>
    <w:rsid w:val="007B2911"/>
    <w:rsid w:val="008801BC"/>
    <w:rsid w:val="008C16B3"/>
    <w:rsid w:val="00AC7E0A"/>
    <w:rsid w:val="00B0195A"/>
    <w:rsid w:val="00B51CBB"/>
    <w:rsid w:val="00B61033"/>
    <w:rsid w:val="00C40737"/>
    <w:rsid w:val="00CD5612"/>
    <w:rsid w:val="00DF2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metod.ru/metodicheskoe-prostranstvo/detskoe-dvizhenie-i-uchenicheskoe-samoupravlenie/normativno-pravovaya-dokumentatsiya/normativno-pravovaya-baza-deyatelnosti-uchenicheskogo-samoupravleniya-vyderzhki-i-z-doku.html" TargetMode="External"/><Relationship Id="rId13" Type="http://schemas.openxmlformats.org/officeDocument/2006/relationships/hyperlink" Target="http://uoks.ru/files/Informacionno-metodicheskiy_sbornik_Programma_dopolnitelnogo_obrazovaniya_detey_-_osnovnoy_dokument_pedagoga.pdf" TargetMode="External"/><Relationship Id="rId3" Type="http://schemas.microsoft.com/office/2007/relationships/stylesWithEffects" Target="stylesWithEffects.xml"/><Relationship Id="rId7" Type="http://schemas.openxmlformats.org/officeDocument/2006/relationships/hyperlink" Target="http://mosmetod.ru/metodicheskoe-prostranstvo/detskoe-dvizhenie-i-uchenicheskoe-samoupravlenie/olimpiady-konkursy/programmi-raboti-s-activom.html" TargetMode="External"/><Relationship Id="rId12" Type="http://schemas.openxmlformats.org/officeDocument/2006/relationships/hyperlink" Target="http://sddha.narod.ru/biblio/lider_school_kta0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gatie.ru/%D0%BD%D0%B0%D1%88%D0%B8-%D0%BF%D1%80%D0%BE%D0%B5%D0%BA%D1%82%D1%8B/%D1%88%D0%BA%D0%BE%D0%BB%D0%B0-%D1%83%D1%87%D0%B5%D0%BD%D0%B8%D1%87%D0%B5%D1%81%D0%BA%D0%BE%D0%B3%D0%BE-%D0%B0%D0%BA%D1%82%D0%B8%D0%B2%D0%B0-%D1%86%D0%B0%D0%BE/%D1%83%D1%87%D0%B5%D0%B1%D0%BD%D1%8B%D0%B9-%D0%BF%D0%BB%D0%B0%D0%BD-%D0%B0%D0%BA%D1%82%D0%B8%D0%B2%D0%B0/" TargetMode="External"/><Relationship Id="rId11" Type="http://schemas.openxmlformats.org/officeDocument/2006/relationships/hyperlink" Target="http://slovo.mosmetod.ru/avtorskie-materialy/item/535-limarenko-a-g-obrazovatelnaya-programma-aktiva-uchenicheskogo-samoupravleniya-upravlyaj-soboj-upravlyaj-mechto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atschoolwe.hostedu.ru/content/view/66/74/" TargetMode="External"/><Relationship Id="rId4" Type="http://schemas.openxmlformats.org/officeDocument/2006/relationships/settings" Target="settings.xml"/><Relationship Id="rId9" Type="http://schemas.openxmlformats.org/officeDocument/2006/relationships/hyperlink" Target="http://mosmetod.ru/metodicheskoe-prostranstvo/detskoe-dvizhenie-i-uchenicheskoe-samoupravlenie/normativno-pravovaya-dokumentatsiya/kontseptsiya-sodejstviya-razvitiyu-uchenicheskogo-samoupravleniya-i-detskikh-ob-edinenij.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13</Pages>
  <Words>2775</Words>
  <Characters>15823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Deftones</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Клишин</dc:creator>
  <cp:keywords/>
  <dc:description/>
  <cp:lastModifiedBy>Дмитрий Семипятный</cp:lastModifiedBy>
  <cp:revision>5</cp:revision>
  <dcterms:created xsi:type="dcterms:W3CDTF">2017-08-28T21:57:00Z</dcterms:created>
  <dcterms:modified xsi:type="dcterms:W3CDTF">2023-11-06T00:36:00Z</dcterms:modified>
</cp:coreProperties>
</file>